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31" w:rsidRDefault="00D0784A" w:rsidP="00D0784A">
      <w:pPr>
        <w:rPr>
          <w:rFonts w:ascii="Arial Narrow" w:hAnsi="Arial Narrow" w:cs="MyriadPro-BoldCond"/>
          <w:b/>
          <w:bCs/>
          <w:color w:val="006C6C"/>
          <w:lang w:val="lv-LV"/>
        </w:rPr>
      </w:pPr>
      <w:r>
        <w:rPr>
          <w:rFonts w:ascii="Arial Narrow" w:hAnsi="Arial Narrow" w:cs="MyriadPro-BoldCond"/>
          <w:b/>
          <w:bCs/>
          <w:color w:val="006C6C"/>
          <w:lang w:val="lv-LV"/>
        </w:rPr>
        <w:t xml:space="preserve">2014. gada 26. jūlijā Salas novada Sēlpils pagasta </w:t>
      </w:r>
      <w:proofErr w:type="spellStart"/>
      <w:r>
        <w:rPr>
          <w:rFonts w:ascii="Arial Narrow" w:hAnsi="Arial Narrow" w:cs="MyriadPro-BoldCond"/>
          <w:b/>
          <w:bCs/>
          <w:color w:val="006C6C"/>
          <w:lang w:val="lv-LV"/>
        </w:rPr>
        <w:t>Zvejnieklīcī</w:t>
      </w:r>
      <w:proofErr w:type="spellEnd"/>
      <w:r w:rsidR="006C5E31">
        <w:rPr>
          <w:rFonts w:ascii="Arial Narrow" w:hAnsi="Arial Narrow" w:cs="MyriadPro-BoldCond"/>
          <w:b/>
          <w:bCs/>
          <w:color w:val="006C6C"/>
          <w:lang w:val="lv-LV"/>
        </w:rPr>
        <w:t xml:space="preserve"> </w:t>
      </w:r>
    </w:p>
    <w:p w:rsidR="00D0784A" w:rsidRDefault="006C5E31" w:rsidP="00D0784A">
      <w:pPr>
        <w:rPr>
          <w:rFonts w:ascii="Arial Narrow" w:hAnsi="Arial Narrow" w:cs="MyriadPro-BoldCond"/>
          <w:b/>
          <w:bCs/>
          <w:color w:val="006C6C"/>
          <w:lang w:val="lv-LV"/>
        </w:rPr>
      </w:pPr>
      <w:r>
        <w:rPr>
          <w:rFonts w:ascii="Arial Narrow" w:hAnsi="Arial Narrow" w:cs="MyriadPro-BoldCond"/>
          <w:b/>
          <w:bCs/>
          <w:color w:val="006C6C"/>
          <w:lang w:val="lv-LV"/>
        </w:rPr>
        <w:t>DAUGAVAS SVĒTKI.</w:t>
      </w:r>
      <w:bookmarkStart w:id="0" w:name="_GoBack"/>
      <w:bookmarkEnd w:id="0"/>
    </w:p>
    <w:p w:rsidR="006C5E31" w:rsidRDefault="006C5E31" w:rsidP="00D0784A">
      <w:pPr>
        <w:rPr>
          <w:rFonts w:ascii="Arial Narrow" w:hAnsi="Arial Narrow" w:cs="MyriadPro-BoldCond"/>
          <w:b/>
          <w:bCs/>
          <w:color w:val="006C6C"/>
          <w:lang w:val="lv-LV"/>
        </w:rPr>
      </w:pPr>
    </w:p>
    <w:p w:rsidR="00D0784A" w:rsidRPr="00D0784A" w:rsidRDefault="00D0784A" w:rsidP="00D0784A">
      <w:pPr>
        <w:rPr>
          <w:rFonts w:ascii="Arial Narrow" w:hAnsi="Arial Narrow" w:cs="MyriadPro-BoldCond"/>
          <w:b/>
          <w:bCs/>
          <w:color w:val="006C6C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>Sporta programma</w:t>
      </w: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>: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 xml:space="preserve">6.00 – 9.00 </w:t>
      </w:r>
      <w:r w:rsidRPr="00D0784A">
        <w:rPr>
          <w:rFonts w:ascii="Arial Narrow" w:hAnsi="Arial Narrow" w:cs="MyriadPro-Cond"/>
          <w:color w:val="000000"/>
          <w:lang w:val="lv-LV"/>
        </w:rPr>
        <w:t xml:space="preserve">Makšķerēšana </w:t>
      </w:r>
      <w:proofErr w:type="spellStart"/>
      <w:r w:rsidRPr="00D0784A">
        <w:rPr>
          <w:rFonts w:ascii="Arial Narrow" w:hAnsi="Arial Narrow" w:cs="MyriadPro-Cond"/>
          <w:color w:val="000000"/>
          <w:lang w:val="lv-LV"/>
        </w:rPr>
        <w:t>Zvejnieklīcī</w:t>
      </w:r>
      <w:proofErr w:type="spellEnd"/>
      <w:r w:rsidRPr="00D0784A">
        <w:rPr>
          <w:rFonts w:ascii="Arial Narrow" w:hAnsi="Arial Narrow" w:cs="MyriadPro-Cond"/>
          <w:color w:val="000000"/>
          <w:lang w:val="lv-LV"/>
        </w:rPr>
        <w:t xml:space="preserve"> ar </w:t>
      </w:r>
      <w:proofErr w:type="spellStart"/>
      <w:r w:rsidRPr="00D0784A">
        <w:rPr>
          <w:rFonts w:ascii="Arial Narrow" w:hAnsi="Arial Narrow" w:cs="MyriadPro-Cond"/>
          <w:color w:val="000000"/>
          <w:lang w:val="lv-LV"/>
        </w:rPr>
        <w:t>pludiņmakšķeri</w:t>
      </w:r>
      <w:proofErr w:type="spellEnd"/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 xml:space="preserve">9.00 – 10.00 </w:t>
      </w:r>
      <w:r w:rsidRPr="00D0784A">
        <w:rPr>
          <w:rFonts w:ascii="Arial Narrow" w:hAnsi="Arial Narrow" w:cs="MyriadPro-Cond"/>
          <w:color w:val="000000"/>
          <w:lang w:val="lv-LV"/>
        </w:rPr>
        <w:t>Komandu reģistrācija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 xml:space="preserve">10.00 </w:t>
      </w:r>
      <w:r w:rsidRPr="00D0784A">
        <w:rPr>
          <w:rFonts w:ascii="Arial Narrow" w:hAnsi="Arial Narrow" w:cs="MyriadPro-Cond"/>
          <w:color w:val="000000"/>
          <w:lang w:val="lv-LV"/>
        </w:rPr>
        <w:t>Sporta spēļu atklāšana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 xml:space="preserve">10.15 </w:t>
      </w:r>
      <w:r w:rsidRPr="00D0784A">
        <w:rPr>
          <w:rFonts w:ascii="Arial Narrow" w:hAnsi="Arial Narrow" w:cs="MyriadPro-Cond"/>
          <w:color w:val="000000"/>
          <w:lang w:val="lv-LV"/>
        </w:rPr>
        <w:t xml:space="preserve">Volejbols </w:t>
      </w:r>
      <w:proofErr w:type="gramStart"/>
      <w:r w:rsidRPr="00D0784A">
        <w:rPr>
          <w:rFonts w:ascii="Arial Narrow" w:hAnsi="Arial Narrow" w:cs="MyriadPro-Cond"/>
          <w:color w:val="000000"/>
          <w:lang w:val="lv-LV"/>
        </w:rPr>
        <w:t>(</w:t>
      </w:r>
      <w:proofErr w:type="gramEnd"/>
      <w:r w:rsidRPr="00D0784A">
        <w:rPr>
          <w:rFonts w:ascii="Arial Narrow" w:hAnsi="Arial Narrow" w:cs="MyriadPro-Cond"/>
          <w:color w:val="000000"/>
          <w:lang w:val="lv-LV"/>
        </w:rPr>
        <w:t>4 x 4);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It"/>
          <w:i/>
          <w:iCs/>
          <w:color w:val="000000"/>
          <w:lang w:val="lv-LV"/>
        </w:rPr>
      </w:pPr>
      <w:r w:rsidRPr="00D0784A">
        <w:rPr>
          <w:rFonts w:ascii="Arial Narrow" w:hAnsi="Arial Narrow" w:cs="MyriadPro-CondIt"/>
          <w:i/>
          <w:iCs/>
          <w:color w:val="000000"/>
          <w:lang w:val="lv-LV"/>
        </w:rPr>
        <w:t xml:space="preserve">Iepriekš pieteikšanās </w:t>
      </w:r>
      <w:proofErr w:type="spellStart"/>
      <w:r w:rsidRPr="00D0784A">
        <w:rPr>
          <w:rFonts w:ascii="Arial Narrow" w:hAnsi="Arial Narrow" w:cs="MyriadPro-CondIt"/>
          <w:i/>
          <w:iCs/>
          <w:color w:val="000000"/>
          <w:lang w:val="lv-LV"/>
        </w:rPr>
        <w:t>meistargrupā</w:t>
      </w:r>
      <w:proofErr w:type="spellEnd"/>
      <w:r w:rsidRPr="00D0784A">
        <w:rPr>
          <w:rFonts w:ascii="Arial Narrow" w:hAnsi="Arial Narrow" w:cs="MyriadPro-CondIt"/>
          <w:i/>
          <w:iCs/>
          <w:color w:val="000000"/>
          <w:lang w:val="lv-LV"/>
        </w:rPr>
        <w:t xml:space="preserve"> līdz 25.07.2014. </w:t>
      </w:r>
      <w:proofErr w:type="spellStart"/>
      <w:r w:rsidRPr="00D0784A">
        <w:rPr>
          <w:rFonts w:ascii="Arial Narrow" w:hAnsi="Arial Narrow" w:cs="MyriadPro-CondIt"/>
          <w:i/>
          <w:iCs/>
          <w:color w:val="000000"/>
          <w:lang w:val="lv-LV"/>
        </w:rPr>
        <w:t>pichuks.k@inbox.lv</w:t>
      </w:r>
      <w:proofErr w:type="spellEnd"/>
      <w:r w:rsidRPr="00D0784A">
        <w:rPr>
          <w:rFonts w:ascii="Arial Narrow" w:hAnsi="Arial Narrow" w:cs="MyriadPro-CondIt"/>
          <w:i/>
          <w:iCs/>
          <w:color w:val="000000"/>
          <w:lang w:val="lv-LV"/>
        </w:rPr>
        <w:t>;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 xml:space="preserve">10.15 </w:t>
      </w:r>
      <w:r w:rsidRPr="00D0784A">
        <w:rPr>
          <w:rFonts w:ascii="Arial Narrow" w:hAnsi="Arial Narrow" w:cs="MyriadPro-Cond"/>
          <w:color w:val="000000"/>
          <w:lang w:val="lv-LV"/>
        </w:rPr>
        <w:t xml:space="preserve">Minifutbols uz laukuma 5x5 </w:t>
      </w:r>
      <w:proofErr w:type="gramStart"/>
      <w:r w:rsidRPr="00D0784A">
        <w:rPr>
          <w:rFonts w:ascii="Arial Narrow" w:hAnsi="Arial Narrow" w:cs="MyriadPro-Cond"/>
          <w:color w:val="000000"/>
          <w:lang w:val="lv-LV"/>
        </w:rPr>
        <w:t>(</w:t>
      </w:r>
      <w:proofErr w:type="gramEnd"/>
      <w:r w:rsidRPr="00D0784A">
        <w:rPr>
          <w:rFonts w:ascii="Arial Narrow" w:hAnsi="Arial Narrow" w:cs="MyriadPro-Cond"/>
          <w:color w:val="000000"/>
          <w:lang w:val="lv-LV"/>
        </w:rPr>
        <w:t>komandā 6);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It"/>
          <w:i/>
          <w:iCs/>
          <w:color w:val="000000"/>
          <w:lang w:val="lv-LV"/>
        </w:rPr>
      </w:pPr>
      <w:r w:rsidRPr="00D0784A">
        <w:rPr>
          <w:rFonts w:ascii="Arial Narrow" w:hAnsi="Arial Narrow" w:cs="MyriadPro-CondIt"/>
          <w:i/>
          <w:iCs/>
          <w:color w:val="000000"/>
          <w:lang w:val="lv-LV"/>
        </w:rPr>
        <w:t xml:space="preserve">Pieteikšanās norādot sporta spēli līdz 25.07.2014. </w:t>
      </w:r>
      <w:proofErr w:type="spellStart"/>
      <w:r w:rsidRPr="00D0784A">
        <w:rPr>
          <w:rFonts w:ascii="Arial Narrow" w:hAnsi="Arial Narrow" w:cs="MyriadPro-CondIt"/>
          <w:i/>
          <w:iCs/>
          <w:color w:val="000000"/>
          <w:lang w:val="lv-LV"/>
        </w:rPr>
        <w:t>pichuks.k@inbox.lv</w:t>
      </w:r>
      <w:proofErr w:type="spellEnd"/>
      <w:r w:rsidRPr="00D0784A">
        <w:rPr>
          <w:rFonts w:ascii="Arial Narrow" w:hAnsi="Arial Narrow" w:cs="MyriadPro-CondIt"/>
          <w:i/>
          <w:iCs/>
          <w:color w:val="000000"/>
          <w:lang w:val="lv-LV"/>
        </w:rPr>
        <w:t>;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 xml:space="preserve">10.15 </w:t>
      </w:r>
      <w:r w:rsidRPr="00D0784A">
        <w:rPr>
          <w:rFonts w:ascii="Arial Narrow" w:hAnsi="Arial Narrow" w:cs="MyriadPro-Cond"/>
          <w:color w:val="000000"/>
          <w:lang w:val="lv-LV"/>
        </w:rPr>
        <w:t xml:space="preserve">Ielu florbols </w:t>
      </w:r>
      <w:proofErr w:type="gramStart"/>
      <w:r w:rsidRPr="00D0784A">
        <w:rPr>
          <w:rFonts w:ascii="Arial Narrow" w:hAnsi="Arial Narrow" w:cs="MyriadPro-Cond"/>
          <w:color w:val="000000"/>
          <w:lang w:val="lv-LV"/>
        </w:rPr>
        <w:t>(</w:t>
      </w:r>
      <w:proofErr w:type="gramEnd"/>
      <w:r w:rsidRPr="00D0784A">
        <w:rPr>
          <w:rFonts w:ascii="Arial Narrow" w:hAnsi="Arial Narrow" w:cs="MyriadPro-Cond"/>
          <w:color w:val="000000"/>
          <w:lang w:val="lv-LV"/>
        </w:rPr>
        <w:t>3 x 3);</w:t>
      </w:r>
    </w:p>
    <w:p w:rsidR="00D0784A" w:rsidRDefault="00D0784A" w:rsidP="00D0784A">
      <w:pPr>
        <w:rPr>
          <w:rFonts w:ascii="Arial Narrow" w:hAnsi="Arial Narrow" w:cs="MyriadPro-CondIt"/>
          <w:i/>
          <w:iCs/>
          <w:color w:val="000000"/>
          <w:lang w:val="lv-LV"/>
        </w:rPr>
      </w:pPr>
      <w:r w:rsidRPr="00D0784A">
        <w:rPr>
          <w:rFonts w:ascii="Arial Narrow" w:hAnsi="Arial Narrow" w:cs="MyriadPro-CondIt"/>
          <w:i/>
          <w:iCs/>
          <w:color w:val="000000"/>
          <w:lang w:val="lv-LV"/>
        </w:rPr>
        <w:t xml:space="preserve">Pieteikšanās norādot sporta spēli līdz 25.07.2014. </w:t>
      </w:r>
      <w:hyperlink r:id="rId5" w:history="1">
        <w:r w:rsidRPr="000969B0">
          <w:rPr>
            <w:rStyle w:val="Hyperlink"/>
            <w:rFonts w:ascii="Arial Narrow" w:hAnsi="Arial Narrow" w:cs="MyriadPro-CondIt"/>
            <w:i/>
            <w:iCs/>
            <w:lang w:val="lv-LV"/>
          </w:rPr>
          <w:t>pichuks.k@inbox.lv</w:t>
        </w:r>
      </w:hyperlink>
      <w:r w:rsidRPr="00D0784A">
        <w:rPr>
          <w:rFonts w:ascii="Arial Narrow" w:hAnsi="Arial Narrow" w:cs="MyriadPro-CondIt"/>
          <w:i/>
          <w:iCs/>
          <w:color w:val="000000"/>
          <w:lang w:val="lv-LV"/>
        </w:rPr>
        <w:t>;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 xml:space="preserve">10.15 </w:t>
      </w:r>
      <w:r w:rsidRPr="00D0784A">
        <w:rPr>
          <w:rFonts w:ascii="Arial Narrow" w:hAnsi="Arial Narrow" w:cs="MyriadPro-Cond"/>
          <w:color w:val="000000"/>
          <w:lang w:val="lv-LV"/>
        </w:rPr>
        <w:t>Strītbols (3+1);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 xml:space="preserve">10.15 </w:t>
      </w:r>
      <w:r w:rsidRPr="00D0784A">
        <w:rPr>
          <w:rFonts w:ascii="Arial Narrow" w:hAnsi="Arial Narrow" w:cs="MyriadPro-Cond"/>
          <w:color w:val="000000"/>
          <w:lang w:val="lv-LV"/>
        </w:rPr>
        <w:t>Zole;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 xml:space="preserve">11.00 </w:t>
      </w:r>
      <w:r w:rsidRPr="00D0784A">
        <w:rPr>
          <w:rFonts w:ascii="Arial Narrow" w:hAnsi="Arial Narrow" w:cs="MyriadPro-Cond"/>
          <w:color w:val="000000"/>
          <w:lang w:val="lv-LV"/>
        </w:rPr>
        <w:t>Basketbola metienu konkurss;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 xml:space="preserve">11.00 </w:t>
      </w:r>
      <w:proofErr w:type="spellStart"/>
      <w:r w:rsidRPr="00D0784A">
        <w:rPr>
          <w:rFonts w:ascii="Arial Narrow" w:hAnsi="Arial Narrow" w:cs="MyriadPro-Cond"/>
          <w:color w:val="000000"/>
          <w:lang w:val="lv-LV"/>
        </w:rPr>
        <w:t>Dārti</w:t>
      </w:r>
      <w:proofErr w:type="spellEnd"/>
      <w:r w:rsidRPr="00D0784A">
        <w:rPr>
          <w:rFonts w:ascii="Arial Narrow" w:hAnsi="Arial Narrow" w:cs="MyriadPro-Cond"/>
          <w:color w:val="000000"/>
          <w:lang w:val="lv-LV"/>
        </w:rPr>
        <w:t>;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 xml:space="preserve">11.00 </w:t>
      </w:r>
      <w:r w:rsidRPr="00D0784A">
        <w:rPr>
          <w:rFonts w:ascii="Arial Narrow" w:hAnsi="Arial Narrow" w:cs="MyriadPro-Cond"/>
          <w:color w:val="000000"/>
          <w:lang w:val="lv-LV"/>
        </w:rPr>
        <w:t>Orientēšanās sacensības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It"/>
          <w:i/>
          <w:iCs/>
          <w:color w:val="000000"/>
          <w:lang w:val="lv-LV"/>
        </w:rPr>
      </w:pPr>
      <w:r w:rsidRPr="00D0784A">
        <w:rPr>
          <w:rFonts w:ascii="Arial Narrow" w:hAnsi="Arial Narrow" w:cs="MyriadPro-CondIt"/>
          <w:i/>
          <w:iCs/>
          <w:color w:val="000000"/>
          <w:lang w:val="lv-LV"/>
        </w:rPr>
        <w:t>Sacensības notiek šādās vecuma grupās: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It"/>
          <w:i/>
          <w:iCs/>
          <w:color w:val="000000"/>
          <w:lang w:val="lv-LV"/>
        </w:rPr>
      </w:pPr>
      <w:proofErr w:type="spellStart"/>
      <w:r w:rsidRPr="00D0784A">
        <w:rPr>
          <w:rFonts w:ascii="Arial Narrow" w:hAnsi="Arial Narrow" w:cs="Pointers"/>
          <w:color w:val="006C6C"/>
          <w:lang w:val="lv-LV"/>
        </w:rPr>
        <w:t>m</w:t>
      </w:r>
      <w:r w:rsidRPr="00D0784A">
        <w:rPr>
          <w:rFonts w:ascii="Arial Narrow" w:hAnsi="Arial Narrow" w:cs="MyriadPro-CondIt"/>
          <w:i/>
          <w:iCs/>
          <w:color w:val="000000"/>
          <w:lang w:val="lv-LV"/>
        </w:rPr>
        <w:t>no</w:t>
      </w:r>
      <w:proofErr w:type="spellEnd"/>
      <w:r w:rsidRPr="00D0784A">
        <w:rPr>
          <w:rFonts w:ascii="Arial Narrow" w:hAnsi="Arial Narrow" w:cs="MyriadPro-CondIt"/>
          <w:i/>
          <w:iCs/>
          <w:color w:val="000000"/>
          <w:lang w:val="lv-LV"/>
        </w:rPr>
        <w:t xml:space="preserve"> 10-14 </w:t>
      </w:r>
      <w:proofErr w:type="spellStart"/>
      <w:r w:rsidRPr="00D0784A">
        <w:rPr>
          <w:rFonts w:ascii="Arial Narrow" w:hAnsi="Arial Narrow" w:cs="MyriadPro-CondIt"/>
          <w:i/>
          <w:iCs/>
          <w:color w:val="000000"/>
          <w:lang w:val="lv-LV"/>
        </w:rPr>
        <w:t>g.v</w:t>
      </w:r>
      <w:proofErr w:type="spellEnd"/>
      <w:r w:rsidRPr="00D0784A">
        <w:rPr>
          <w:rFonts w:ascii="Arial Narrow" w:hAnsi="Arial Narrow" w:cs="MyriadPro-CondIt"/>
          <w:i/>
          <w:iCs/>
          <w:color w:val="000000"/>
          <w:lang w:val="lv-LV"/>
        </w:rPr>
        <w:t xml:space="preserve">.; </w:t>
      </w:r>
      <w:proofErr w:type="spellStart"/>
      <w:r w:rsidRPr="00D0784A">
        <w:rPr>
          <w:rFonts w:ascii="Arial Narrow" w:hAnsi="Arial Narrow" w:cs="Pointers"/>
          <w:color w:val="006C6C"/>
          <w:lang w:val="lv-LV"/>
        </w:rPr>
        <w:t>m</w:t>
      </w:r>
      <w:r w:rsidRPr="00D0784A">
        <w:rPr>
          <w:rFonts w:ascii="Arial Narrow" w:hAnsi="Arial Narrow" w:cs="MyriadPro-CondIt"/>
          <w:i/>
          <w:iCs/>
          <w:color w:val="000000"/>
          <w:lang w:val="lv-LV"/>
        </w:rPr>
        <w:t>no</w:t>
      </w:r>
      <w:proofErr w:type="spellEnd"/>
      <w:r w:rsidRPr="00D0784A">
        <w:rPr>
          <w:rFonts w:ascii="Arial Narrow" w:hAnsi="Arial Narrow" w:cs="MyriadPro-CondIt"/>
          <w:i/>
          <w:iCs/>
          <w:color w:val="000000"/>
          <w:lang w:val="lv-LV"/>
        </w:rPr>
        <w:t xml:space="preserve"> 15-18 </w:t>
      </w:r>
      <w:proofErr w:type="spellStart"/>
      <w:r w:rsidRPr="00D0784A">
        <w:rPr>
          <w:rFonts w:ascii="Arial Narrow" w:hAnsi="Arial Narrow" w:cs="MyriadPro-CondIt"/>
          <w:i/>
          <w:iCs/>
          <w:color w:val="000000"/>
          <w:lang w:val="lv-LV"/>
        </w:rPr>
        <w:t>g.v</w:t>
      </w:r>
      <w:proofErr w:type="spellEnd"/>
      <w:r w:rsidRPr="00D0784A">
        <w:rPr>
          <w:rFonts w:ascii="Arial Narrow" w:hAnsi="Arial Narrow" w:cs="MyriadPro-CondIt"/>
          <w:i/>
          <w:iCs/>
          <w:color w:val="000000"/>
          <w:lang w:val="lv-LV"/>
        </w:rPr>
        <w:t xml:space="preserve">.; </w:t>
      </w:r>
      <w:r w:rsidRPr="00D0784A">
        <w:rPr>
          <w:rFonts w:ascii="Arial Narrow" w:hAnsi="Arial Narrow" w:cs="Pointers"/>
          <w:color w:val="006C6C"/>
          <w:lang w:val="lv-LV"/>
        </w:rPr>
        <w:t>m</w:t>
      </w:r>
      <w:r w:rsidRPr="00D0784A">
        <w:rPr>
          <w:rFonts w:ascii="Arial Narrow" w:hAnsi="Arial Narrow" w:cs="MyriadPro-CondIt"/>
          <w:i/>
          <w:iCs/>
          <w:color w:val="000000"/>
          <w:lang w:val="lv-LV"/>
        </w:rPr>
        <w:t>19-</w:t>
      </w:r>
      <w:proofErr w:type="spellStart"/>
      <w:r w:rsidRPr="00D0784A">
        <w:rPr>
          <w:rFonts w:ascii="Arial Narrow" w:hAnsi="Arial Narrow" w:cs="MyriadPro-CondIt"/>
          <w:i/>
          <w:iCs/>
          <w:color w:val="000000"/>
          <w:lang w:val="lv-LV"/>
        </w:rPr>
        <w:t>mit</w:t>
      </w:r>
      <w:proofErr w:type="spellEnd"/>
      <w:r w:rsidRPr="00D0784A">
        <w:rPr>
          <w:rFonts w:ascii="Arial Narrow" w:hAnsi="Arial Narrow" w:cs="MyriadPro-CondIt"/>
          <w:i/>
          <w:iCs/>
          <w:color w:val="000000"/>
          <w:lang w:val="lv-LV"/>
        </w:rPr>
        <w:t xml:space="preserve"> un vecāki.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 xml:space="preserve">11.00 </w:t>
      </w:r>
      <w:proofErr w:type="spellStart"/>
      <w:r w:rsidRPr="00D0784A">
        <w:rPr>
          <w:rFonts w:ascii="Arial Narrow" w:hAnsi="Arial Narrow" w:cs="MyriadPro-Cond"/>
          <w:color w:val="000000"/>
          <w:lang w:val="lv-LV"/>
        </w:rPr>
        <w:t>Mučkas</w:t>
      </w:r>
      <w:proofErr w:type="spellEnd"/>
      <w:r w:rsidRPr="00D0784A">
        <w:rPr>
          <w:rFonts w:ascii="Arial Narrow" w:hAnsi="Arial Narrow" w:cs="MyriadPro-Cond"/>
          <w:color w:val="000000"/>
          <w:lang w:val="lv-LV"/>
        </w:rPr>
        <w:t xml:space="preserve"> (5);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 xml:space="preserve">16.00 </w:t>
      </w:r>
      <w:r w:rsidRPr="00D0784A">
        <w:rPr>
          <w:rFonts w:ascii="Arial Narrow" w:hAnsi="Arial Narrow" w:cs="MyriadPro-Cond"/>
          <w:color w:val="000000"/>
          <w:lang w:val="lv-LV"/>
        </w:rPr>
        <w:t>Virves vilkšana (8);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 xml:space="preserve">17.00 </w:t>
      </w:r>
      <w:r w:rsidRPr="00D0784A">
        <w:rPr>
          <w:rFonts w:ascii="Arial Narrow" w:hAnsi="Arial Narrow" w:cs="MyriadPro-Cond"/>
          <w:color w:val="000000"/>
          <w:lang w:val="lv-LV"/>
        </w:rPr>
        <w:t xml:space="preserve">Dižvīru šovs </w:t>
      </w:r>
      <w:proofErr w:type="gramStart"/>
      <w:r w:rsidRPr="00D0784A">
        <w:rPr>
          <w:rFonts w:ascii="Arial Narrow" w:hAnsi="Arial Narrow" w:cs="MyriadPro-Cond"/>
          <w:color w:val="000000"/>
          <w:lang w:val="lv-LV"/>
        </w:rPr>
        <w:t>(</w:t>
      </w:r>
      <w:proofErr w:type="gramEnd"/>
      <w:r w:rsidRPr="00D0784A">
        <w:rPr>
          <w:rFonts w:ascii="Arial Narrow" w:hAnsi="Arial Narrow" w:cs="MyriadPro-Cond"/>
          <w:color w:val="000000"/>
          <w:lang w:val="lv-LV"/>
        </w:rPr>
        <w:t>no 18 g. v.).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BoldCondIt"/>
          <w:b/>
          <w:bCs/>
          <w:i/>
          <w:iCs/>
          <w:color w:val="000000"/>
          <w:lang w:val="lv-LV"/>
        </w:rPr>
      </w:pPr>
      <w:r w:rsidRPr="00D0784A">
        <w:rPr>
          <w:rFonts w:ascii="Arial Narrow" w:hAnsi="Arial Narrow" w:cs="MyriadPro-BoldCondIt"/>
          <w:b/>
          <w:bCs/>
          <w:i/>
          <w:iCs/>
          <w:color w:val="000000"/>
          <w:lang w:val="lv-LV"/>
        </w:rPr>
        <w:t>Dalības maksa:</w:t>
      </w:r>
    </w:p>
    <w:p w:rsidR="00D0784A" w:rsidRDefault="00D0784A" w:rsidP="00D0784A">
      <w:pPr>
        <w:rPr>
          <w:rFonts w:ascii="Arial Narrow" w:hAnsi="Arial Narrow" w:cs="MyriadPro-BoldCondIt"/>
          <w:b/>
          <w:bCs/>
          <w:i/>
          <w:iCs/>
          <w:color w:val="000000"/>
          <w:lang w:val="lv-LV"/>
        </w:rPr>
      </w:pPr>
      <w:r w:rsidRPr="00D0784A">
        <w:rPr>
          <w:rFonts w:ascii="Arial Narrow" w:hAnsi="Arial Narrow" w:cs="MyriadPro-CondIt"/>
          <w:i/>
          <w:iCs/>
          <w:color w:val="000000"/>
          <w:lang w:val="lv-LV"/>
        </w:rPr>
        <w:t xml:space="preserve">dalībniekiem jāiegādājas ieejas </w:t>
      </w:r>
      <w:r w:rsidRPr="00D0784A">
        <w:rPr>
          <w:rFonts w:ascii="Arial Narrow" w:hAnsi="Arial Narrow" w:cs="MyriadPro-BoldCondIt"/>
          <w:b/>
          <w:bCs/>
          <w:i/>
          <w:iCs/>
          <w:color w:val="000000"/>
          <w:lang w:val="lv-LV"/>
        </w:rPr>
        <w:t>biļete EUR 4.00</w:t>
      </w:r>
    </w:p>
    <w:p w:rsidR="00D0784A" w:rsidRDefault="00D0784A" w:rsidP="00D0784A">
      <w:pPr>
        <w:rPr>
          <w:rFonts w:ascii="Arial Narrow" w:hAnsi="Arial Narrow" w:cs="MyriadPro-BoldCondIt"/>
          <w:b/>
          <w:bCs/>
          <w:i/>
          <w:iCs/>
          <w:color w:val="000000"/>
          <w:lang w:val="lv-LV"/>
        </w:rPr>
      </w:pP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BoldCond"/>
          <w:b/>
          <w:bCs/>
          <w:color w:val="006C6C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>Kultūras programma</w:t>
      </w:r>
      <w:r>
        <w:rPr>
          <w:rFonts w:ascii="Arial Narrow" w:hAnsi="Arial Narrow" w:cs="MyriadPro-BoldCond"/>
          <w:b/>
          <w:bCs/>
          <w:color w:val="006C6C"/>
          <w:lang w:val="lv-LV"/>
        </w:rPr>
        <w:t>: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 xml:space="preserve">11.00 – 19.00 </w:t>
      </w:r>
      <w:r w:rsidRPr="00D0784A">
        <w:rPr>
          <w:rFonts w:ascii="Arial Narrow" w:hAnsi="Arial Narrow" w:cs="MyriadPro-Cond"/>
          <w:color w:val="000000"/>
          <w:lang w:val="lv-LV"/>
        </w:rPr>
        <w:t xml:space="preserve">Piepūšamās atrakcijas, </w:t>
      </w:r>
      <w:proofErr w:type="spellStart"/>
      <w:r w:rsidRPr="00D0784A">
        <w:rPr>
          <w:rFonts w:ascii="Arial Narrow" w:hAnsi="Arial Narrow" w:cs="MyriadPro-Cond"/>
          <w:color w:val="000000"/>
          <w:lang w:val="lv-LV"/>
        </w:rPr>
        <w:t>velokarti</w:t>
      </w:r>
      <w:proofErr w:type="spellEnd"/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 xml:space="preserve">13.00 – 17.00 </w:t>
      </w:r>
      <w:r w:rsidRPr="00D0784A">
        <w:rPr>
          <w:rFonts w:ascii="Arial Narrow" w:hAnsi="Arial Narrow" w:cs="MyriadPro-Cond"/>
          <w:color w:val="000000"/>
          <w:lang w:val="lv-LV"/>
        </w:rPr>
        <w:t>Spēles un stafetes, izjāde ar zirgiem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BoldCond"/>
          <w:b/>
          <w:bCs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 xml:space="preserve">12.00 </w:t>
      </w:r>
      <w:r w:rsidRPr="00D0784A">
        <w:rPr>
          <w:rFonts w:ascii="Arial Narrow" w:hAnsi="Arial Narrow" w:cs="MyriadPro-BoldCond"/>
          <w:b/>
          <w:bCs/>
          <w:color w:val="000000"/>
          <w:lang w:val="lv-LV"/>
        </w:rPr>
        <w:t>“</w:t>
      </w:r>
      <w:proofErr w:type="spellStart"/>
      <w:r w:rsidRPr="00D0784A">
        <w:rPr>
          <w:rFonts w:ascii="Arial Narrow" w:hAnsi="Arial Narrow" w:cs="MyriadPro-BoldCond"/>
          <w:b/>
          <w:bCs/>
          <w:color w:val="000000"/>
          <w:lang w:val="lv-LV"/>
        </w:rPr>
        <w:t>Brīnumlāde</w:t>
      </w:r>
      <w:proofErr w:type="spellEnd"/>
      <w:r w:rsidRPr="00D0784A">
        <w:rPr>
          <w:rFonts w:ascii="Arial Narrow" w:hAnsi="Arial Narrow" w:cs="MyriadPro-BoldCond"/>
          <w:b/>
          <w:bCs/>
          <w:color w:val="000000"/>
          <w:lang w:val="lv-LV"/>
        </w:rPr>
        <w:t>”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Cond"/>
          <w:color w:val="000000"/>
          <w:lang w:val="lv-LV"/>
        </w:rPr>
        <w:t>Dzied un dejo Biržu Tautas nama bērnu kolektīvi.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Cond"/>
          <w:color w:val="000000"/>
          <w:lang w:val="lv-LV"/>
        </w:rPr>
        <w:t>Muzicē Seces kultūras nama vokāli instrumentālais ansamblis.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BoldCond"/>
          <w:b/>
          <w:bCs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 xml:space="preserve">13.00 </w:t>
      </w:r>
      <w:r w:rsidRPr="00D0784A">
        <w:rPr>
          <w:rFonts w:ascii="Arial Narrow" w:hAnsi="Arial Narrow" w:cs="MyriadPro-BoldCond"/>
          <w:b/>
          <w:bCs/>
          <w:color w:val="000000"/>
          <w:lang w:val="lv-LV"/>
        </w:rPr>
        <w:t xml:space="preserve">Māra </w:t>
      </w:r>
      <w:proofErr w:type="spellStart"/>
      <w:r w:rsidRPr="00D0784A">
        <w:rPr>
          <w:rFonts w:ascii="Arial Narrow" w:hAnsi="Arial Narrow" w:cs="MyriadPro-BoldCond"/>
          <w:b/>
          <w:bCs/>
          <w:color w:val="000000"/>
          <w:lang w:val="lv-LV"/>
        </w:rPr>
        <w:t>Horna</w:t>
      </w:r>
      <w:proofErr w:type="spellEnd"/>
      <w:r w:rsidRPr="00D0784A">
        <w:rPr>
          <w:rFonts w:ascii="Arial Narrow" w:hAnsi="Arial Narrow" w:cs="MyriadPro-BoldCond"/>
          <w:b/>
          <w:bCs/>
          <w:color w:val="000000"/>
          <w:lang w:val="lv-LV"/>
        </w:rPr>
        <w:t>. Komēdija “Ļaujies un viss”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Cond"/>
          <w:color w:val="000000"/>
          <w:lang w:val="lv-LV"/>
        </w:rPr>
        <w:t>Neretas kultūras nama amatierteātra izrāde.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BoldCond"/>
          <w:b/>
          <w:bCs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 xml:space="preserve">15.00 </w:t>
      </w:r>
      <w:r w:rsidRPr="00D0784A">
        <w:rPr>
          <w:rFonts w:ascii="Arial Narrow" w:hAnsi="Arial Narrow" w:cs="MyriadPro-BoldCond"/>
          <w:b/>
          <w:bCs/>
          <w:color w:val="000000"/>
          <w:lang w:val="lv-LV"/>
        </w:rPr>
        <w:t>“Krāsainā pasaule”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Cond"/>
          <w:color w:val="000000"/>
          <w:lang w:val="lv-LV"/>
        </w:rPr>
        <w:t>Dejo Madonas mūsdienu jauniešu deju kolektīvs “</w:t>
      </w:r>
      <w:proofErr w:type="spellStart"/>
      <w:r w:rsidRPr="00D0784A">
        <w:rPr>
          <w:rFonts w:ascii="Arial Narrow" w:hAnsi="Arial Narrow" w:cs="MyriadPro-Cond"/>
          <w:color w:val="000000"/>
          <w:lang w:val="lv-LV"/>
        </w:rPr>
        <w:t>Aliens</w:t>
      </w:r>
      <w:proofErr w:type="spellEnd"/>
      <w:r w:rsidRPr="00D0784A">
        <w:rPr>
          <w:rFonts w:ascii="Arial Narrow" w:hAnsi="Arial Narrow" w:cs="MyriadPro-Cond"/>
          <w:color w:val="000000"/>
          <w:lang w:val="lv-LV"/>
        </w:rPr>
        <w:t>”.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Cond"/>
          <w:color w:val="000000"/>
          <w:lang w:val="lv-LV"/>
        </w:rPr>
        <w:t>“</w:t>
      </w:r>
      <w:proofErr w:type="spellStart"/>
      <w:r w:rsidRPr="00D0784A">
        <w:rPr>
          <w:rFonts w:ascii="Arial Narrow" w:hAnsi="Arial Narrow" w:cs="MyriadPro-Cond"/>
          <w:color w:val="000000"/>
          <w:lang w:val="lv-LV"/>
        </w:rPr>
        <w:t>Windhower</w:t>
      </w:r>
      <w:proofErr w:type="spellEnd"/>
      <w:r w:rsidRPr="00D0784A">
        <w:rPr>
          <w:rFonts w:ascii="Arial Narrow" w:hAnsi="Arial Narrow" w:cs="MyriadPro-Cond"/>
          <w:color w:val="000000"/>
          <w:lang w:val="lv-LV"/>
        </w:rPr>
        <w:t>” – apģērbu līnijas demonstrējums (Kristīne Vanaga).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BoldCond"/>
          <w:b/>
          <w:bCs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 xml:space="preserve">16.00 </w:t>
      </w:r>
      <w:r w:rsidRPr="00D0784A">
        <w:rPr>
          <w:rFonts w:ascii="Arial Narrow" w:hAnsi="Arial Narrow" w:cs="MyriadPro-BoldCond"/>
          <w:b/>
          <w:bCs/>
          <w:color w:val="000000"/>
          <w:lang w:val="lv-LV"/>
        </w:rPr>
        <w:t>Elīna Zālīte “Bīstamais vecums”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Cond"/>
          <w:color w:val="000000"/>
          <w:lang w:val="lv-LV"/>
        </w:rPr>
        <w:t>Sēlpils kultūras nama amatierteātra “Ore” izrāde.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BoldCond"/>
          <w:b/>
          <w:bCs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 xml:space="preserve">17.30 </w:t>
      </w:r>
      <w:r w:rsidRPr="00D0784A">
        <w:rPr>
          <w:rFonts w:ascii="Arial Narrow" w:hAnsi="Arial Narrow" w:cs="MyriadPro-BoldCond"/>
          <w:b/>
          <w:bCs/>
          <w:color w:val="000000"/>
          <w:lang w:val="lv-LV"/>
        </w:rPr>
        <w:t>“Ceļojums dejas pasaulē”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proofErr w:type="spellStart"/>
      <w:r w:rsidRPr="00D0784A">
        <w:rPr>
          <w:rFonts w:ascii="Arial Narrow" w:hAnsi="Arial Narrow" w:cs="MyriadPro-Cond"/>
          <w:color w:val="000000"/>
          <w:lang w:val="lv-LV"/>
        </w:rPr>
        <w:t>Austrumdeju</w:t>
      </w:r>
      <w:proofErr w:type="spellEnd"/>
      <w:r w:rsidRPr="00D0784A">
        <w:rPr>
          <w:rFonts w:ascii="Arial Narrow" w:hAnsi="Arial Narrow" w:cs="MyriadPro-Cond"/>
          <w:color w:val="000000"/>
          <w:lang w:val="lv-LV"/>
        </w:rPr>
        <w:t xml:space="preserve"> grupa “</w:t>
      </w:r>
      <w:proofErr w:type="spellStart"/>
      <w:r w:rsidRPr="00D0784A">
        <w:rPr>
          <w:rFonts w:ascii="Arial Narrow" w:hAnsi="Arial Narrow" w:cs="MyriadPro-Cond"/>
          <w:color w:val="000000"/>
          <w:lang w:val="lv-LV"/>
        </w:rPr>
        <w:t>Fazira</w:t>
      </w:r>
      <w:proofErr w:type="spellEnd"/>
      <w:r w:rsidRPr="00D0784A">
        <w:rPr>
          <w:rFonts w:ascii="Arial Narrow" w:hAnsi="Arial Narrow" w:cs="MyriadPro-Cond"/>
          <w:color w:val="000000"/>
          <w:lang w:val="lv-LV"/>
        </w:rPr>
        <w:t>” (Rēzeknes novads),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Cond"/>
          <w:color w:val="000000"/>
          <w:lang w:val="lv-LV"/>
        </w:rPr>
        <w:t>Teātra deju studija “Savanna” (Rīga),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Cond"/>
          <w:color w:val="000000"/>
          <w:lang w:val="lv-LV"/>
        </w:rPr>
        <w:t>Ritma deju grupa “</w:t>
      </w:r>
      <w:proofErr w:type="spellStart"/>
      <w:r w:rsidRPr="00D0784A">
        <w:rPr>
          <w:rFonts w:ascii="Arial Narrow" w:hAnsi="Arial Narrow" w:cs="MyriadPro-Cond"/>
          <w:color w:val="000000"/>
          <w:lang w:val="lv-LV"/>
        </w:rPr>
        <w:t>Ilgrozītes</w:t>
      </w:r>
      <w:proofErr w:type="spellEnd"/>
      <w:r w:rsidRPr="00D0784A">
        <w:rPr>
          <w:rFonts w:ascii="Arial Narrow" w:hAnsi="Arial Narrow" w:cs="MyriadPro-Cond"/>
          <w:color w:val="000000"/>
          <w:lang w:val="lv-LV"/>
        </w:rPr>
        <w:t>” (Rēzeknes novads).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BoldCond"/>
          <w:b/>
          <w:bCs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 xml:space="preserve">18.30 </w:t>
      </w:r>
      <w:r w:rsidRPr="00D0784A">
        <w:rPr>
          <w:rFonts w:ascii="Arial Narrow" w:hAnsi="Arial Narrow" w:cs="MyriadPro-BoldCond"/>
          <w:b/>
          <w:bCs/>
          <w:color w:val="000000"/>
          <w:lang w:val="lv-LV"/>
        </w:rPr>
        <w:t>“Mūzikas skaņās viļņojas gaiss”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Cond"/>
          <w:color w:val="000000"/>
          <w:lang w:val="lv-LV"/>
        </w:rPr>
        <w:t>Muzicē lauku kapelas: “Klintaine” (Pļaviņu novads),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Cond"/>
          <w:color w:val="000000"/>
          <w:lang w:val="lv-LV"/>
        </w:rPr>
        <w:t>“Savējie” (Vecumnieku novads), “Malta” (Rēzeknes novads).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Cond"/>
          <w:color w:val="000000"/>
          <w:lang w:val="lv-LV"/>
        </w:rPr>
        <w:t>Dejas soli griež Eiropas deju grupa “Vijolītes” (Valkas novads).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BoldCond"/>
          <w:b/>
          <w:bCs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 xml:space="preserve">20.00 </w:t>
      </w:r>
      <w:r w:rsidRPr="00D0784A">
        <w:rPr>
          <w:rFonts w:ascii="Arial Narrow" w:hAnsi="Arial Narrow" w:cs="MyriadPro-BoldCond"/>
          <w:b/>
          <w:bCs/>
          <w:color w:val="000000"/>
          <w:lang w:val="lv-LV"/>
        </w:rPr>
        <w:t>Sporta spēļu noslēgums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BoldCond"/>
          <w:b/>
          <w:bCs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 xml:space="preserve">20.30 </w:t>
      </w:r>
      <w:r w:rsidRPr="00D0784A">
        <w:rPr>
          <w:rFonts w:ascii="Arial Narrow" w:hAnsi="Arial Narrow" w:cs="MyriadPro-BoldCond"/>
          <w:b/>
          <w:bCs/>
          <w:color w:val="000000"/>
          <w:lang w:val="lv-LV"/>
        </w:rPr>
        <w:t>“Manai Daugavai”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Cond"/>
          <w:color w:val="000000"/>
          <w:lang w:val="lv-LV"/>
        </w:rPr>
        <w:t>Dejo jauniešu deju kolektīvi: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Cond"/>
          <w:color w:val="000000"/>
          <w:lang w:val="lv-LV"/>
        </w:rPr>
        <w:lastRenderedPageBreak/>
        <w:t>“</w:t>
      </w:r>
      <w:proofErr w:type="spellStart"/>
      <w:r w:rsidRPr="00D0784A">
        <w:rPr>
          <w:rFonts w:ascii="Arial Narrow" w:hAnsi="Arial Narrow" w:cs="MyriadPro-Cond"/>
          <w:color w:val="000000"/>
          <w:lang w:val="lv-LV"/>
        </w:rPr>
        <w:t>Vīmyns</w:t>
      </w:r>
      <w:proofErr w:type="spellEnd"/>
      <w:r w:rsidRPr="00D0784A">
        <w:rPr>
          <w:rFonts w:ascii="Arial Narrow" w:hAnsi="Arial Narrow" w:cs="MyriadPro-Cond"/>
          <w:color w:val="000000"/>
          <w:lang w:val="lv-LV"/>
        </w:rPr>
        <w:t>” (Rēzeknes novads), “</w:t>
      </w:r>
      <w:proofErr w:type="spellStart"/>
      <w:r w:rsidRPr="00D0784A">
        <w:rPr>
          <w:rFonts w:ascii="Arial Narrow" w:hAnsi="Arial Narrow" w:cs="MyriadPro-Cond"/>
          <w:color w:val="000000"/>
          <w:lang w:val="lv-LV"/>
        </w:rPr>
        <w:t>Kaurenieši</w:t>
      </w:r>
      <w:proofErr w:type="spellEnd"/>
      <w:r w:rsidRPr="00D0784A">
        <w:rPr>
          <w:rFonts w:ascii="Arial Narrow" w:hAnsi="Arial Narrow" w:cs="MyriadPro-Cond"/>
          <w:color w:val="000000"/>
          <w:lang w:val="lv-LV"/>
        </w:rPr>
        <w:t>” (Jēkabpils).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BoldCond"/>
          <w:b/>
          <w:bCs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 xml:space="preserve">22.00 </w:t>
      </w:r>
      <w:r w:rsidRPr="00D0784A">
        <w:rPr>
          <w:rFonts w:ascii="Arial Narrow" w:hAnsi="Arial Narrow" w:cs="MyriadPro-BoldCond"/>
          <w:b/>
          <w:bCs/>
          <w:color w:val="000000"/>
          <w:lang w:val="lv-LV"/>
        </w:rPr>
        <w:t>Zaļumballe</w:t>
      </w:r>
    </w:p>
    <w:p w:rsidR="00D0784A" w:rsidRDefault="00D0784A" w:rsidP="00D0784A">
      <w:pPr>
        <w:rPr>
          <w:rFonts w:ascii="Arial Narrow" w:hAnsi="Arial Narrow" w:cs="MyriadPro-Cond"/>
          <w:color w:val="000000"/>
          <w:lang w:val="lv-LV"/>
        </w:rPr>
      </w:pPr>
      <w:r w:rsidRPr="00D0784A">
        <w:rPr>
          <w:rFonts w:ascii="Arial Narrow" w:hAnsi="Arial Narrow" w:cs="MyriadPro-Cond"/>
          <w:color w:val="000000"/>
          <w:lang w:val="lv-LV"/>
        </w:rPr>
        <w:t xml:space="preserve">Spēlē grupa </w:t>
      </w:r>
      <w:r w:rsidRPr="00D0784A">
        <w:rPr>
          <w:rFonts w:ascii="Arial Narrow" w:hAnsi="Arial Narrow" w:cs="MyriadPro-BoldCond"/>
          <w:b/>
          <w:bCs/>
          <w:color w:val="000000"/>
          <w:lang w:val="lv-LV"/>
        </w:rPr>
        <w:t xml:space="preserve">“Kreisais pagrieziens” </w:t>
      </w:r>
      <w:r w:rsidRPr="00D0784A">
        <w:rPr>
          <w:rFonts w:ascii="Arial Narrow" w:hAnsi="Arial Narrow" w:cs="MyriadPro-Cond"/>
          <w:color w:val="000000"/>
          <w:lang w:val="lv-LV"/>
        </w:rPr>
        <w:t>(Smiltene)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BoldCond"/>
          <w:b/>
          <w:bCs/>
          <w:color w:val="006C6C"/>
          <w:lang w:val="lv-LV"/>
        </w:rPr>
      </w:pPr>
      <w:r w:rsidRPr="00D0784A">
        <w:rPr>
          <w:rFonts w:ascii="Arial Narrow" w:hAnsi="Arial Narrow" w:cs="MyriadPro-BoldCond"/>
          <w:b/>
          <w:bCs/>
          <w:color w:val="006C6C"/>
          <w:lang w:val="lv-LV"/>
        </w:rPr>
        <w:t>Piedāvājam autobusa reisus: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It"/>
          <w:i/>
          <w:iCs/>
          <w:color w:val="000000"/>
          <w:lang w:val="lv-LV"/>
        </w:rPr>
      </w:pPr>
      <w:r w:rsidRPr="00D0784A">
        <w:rPr>
          <w:rFonts w:ascii="Arial Narrow" w:hAnsi="Arial Narrow" w:cs="MyriadPro-BoldCondIt"/>
          <w:b/>
          <w:bCs/>
          <w:i/>
          <w:iCs/>
          <w:color w:val="000000"/>
          <w:lang w:val="lv-LV"/>
        </w:rPr>
        <w:t xml:space="preserve">10.30 </w:t>
      </w:r>
      <w:r w:rsidRPr="00D0784A">
        <w:rPr>
          <w:rFonts w:ascii="Arial Narrow" w:hAnsi="Arial Narrow" w:cs="MyriadPro-CondIt"/>
          <w:i/>
          <w:iCs/>
          <w:color w:val="000000"/>
          <w:lang w:val="lv-LV"/>
        </w:rPr>
        <w:t xml:space="preserve">Biržu centrs – </w:t>
      </w:r>
      <w:r w:rsidRPr="00D0784A">
        <w:rPr>
          <w:rFonts w:ascii="Arial Narrow" w:hAnsi="Arial Narrow" w:cs="MyriadPro-BoldCondIt"/>
          <w:b/>
          <w:bCs/>
          <w:i/>
          <w:iCs/>
          <w:color w:val="000000"/>
          <w:lang w:val="lv-LV"/>
        </w:rPr>
        <w:t xml:space="preserve">11.00 </w:t>
      </w:r>
      <w:r w:rsidRPr="00D0784A">
        <w:rPr>
          <w:rFonts w:ascii="Arial Narrow" w:hAnsi="Arial Narrow" w:cs="MyriadPro-CondIt"/>
          <w:i/>
          <w:iCs/>
          <w:color w:val="000000"/>
          <w:lang w:val="lv-LV"/>
        </w:rPr>
        <w:t xml:space="preserve">Salas pagasta centrs – </w:t>
      </w:r>
      <w:r w:rsidRPr="00D0784A">
        <w:rPr>
          <w:rFonts w:ascii="Arial Narrow" w:hAnsi="Arial Narrow" w:cs="MyriadPro-BoldCondIt"/>
          <w:b/>
          <w:bCs/>
          <w:i/>
          <w:iCs/>
          <w:color w:val="000000"/>
          <w:lang w:val="lv-LV"/>
        </w:rPr>
        <w:t xml:space="preserve">11.15 </w:t>
      </w:r>
      <w:r w:rsidRPr="00D0784A">
        <w:rPr>
          <w:rFonts w:ascii="Arial Narrow" w:hAnsi="Arial Narrow" w:cs="MyriadPro-CondIt"/>
          <w:i/>
          <w:iCs/>
          <w:color w:val="000000"/>
          <w:lang w:val="lv-LV"/>
        </w:rPr>
        <w:t xml:space="preserve">Sēlija (krustojums) – </w:t>
      </w:r>
      <w:proofErr w:type="spellStart"/>
      <w:r w:rsidRPr="00D0784A">
        <w:rPr>
          <w:rFonts w:ascii="Arial Narrow" w:hAnsi="Arial Narrow" w:cs="MyriadPro-CondIt"/>
          <w:i/>
          <w:iCs/>
          <w:color w:val="000000"/>
          <w:lang w:val="lv-LV"/>
        </w:rPr>
        <w:t>Zvejnieklīcis</w:t>
      </w:r>
      <w:proofErr w:type="spellEnd"/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It"/>
          <w:i/>
          <w:iCs/>
          <w:color w:val="000000"/>
          <w:lang w:val="lv-LV"/>
        </w:rPr>
      </w:pPr>
      <w:r w:rsidRPr="00D0784A">
        <w:rPr>
          <w:rFonts w:ascii="Arial Narrow" w:hAnsi="Arial Narrow" w:cs="MyriadPro-BoldCondIt"/>
          <w:b/>
          <w:bCs/>
          <w:i/>
          <w:iCs/>
          <w:color w:val="000000"/>
          <w:lang w:val="lv-LV"/>
        </w:rPr>
        <w:t xml:space="preserve">12.00 </w:t>
      </w:r>
      <w:r w:rsidRPr="00D0784A">
        <w:rPr>
          <w:rFonts w:ascii="Arial Narrow" w:hAnsi="Arial Narrow" w:cs="MyriadPro-CondIt"/>
          <w:i/>
          <w:iCs/>
          <w:color w:val="000000"/>
          <w:lang w:val="lv-LV"/>
        </w:rPr>
        <w:t xml:space="preserve">Sēlpils 2. bibliotēka – Sēlija (Centrs) – </w:t>
      </w:r>
      <w:proofErr w:type="spellStart"/>
      <w:r w:rsidRPr="00D0784A">
        <w:rPr>
          <w:rFonts w:ascii="Arial Narrow" w:hAnsi="Arial Narrow" w:cs="MyriadPro-CondIt"/>
          <w:i/>
          <w:iCs/>
          <w:color w:val="000000"/>
          <w:lang w:val="lv-LV"/>
        </w:rPr>
        <w:t>Zvejnieklīcis</w:t>
      </w:r>
      <w:proofErr w:type="spellEnd"/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It"/>
          <w:i/>
          <w:iCs/>
          <w:color w:val="000000"/>
          <w:lang w:val="lv-LV"/>
        </w:rPr>
      </w:pPr>
      <w:r w:rsidRPr="00D0784A">
        <w:rPr>
          <w:rFonts w:ascii="Arial Narrow" w:hAnsi="Arial Narrow" w:cs="MyriadPro-BoldCondIt"/>
          <w:b/>
          <w:bCs/>
          <w:i/>
          <w:iCs/>
          <w:color w:val="000000"/>
          <w:lang w:val="lv-LV"/>
        </w:rPr>
        <w:t xml:space="preserve">Atpakaļ reiss </w:t>
      </w:r>
      <w:r w:rsidRPr="00D0784A">
        <w:rPr>
          <w:rFonts w:ascii="Arial Narrow" w:hAnsi="Arial Narrow" w:cs="MyriadPro-CondIt"/>
          <w:i/>
          <w:iCs/>
          <w:color w:val="000000"/>
          <w:lang w:val="lv-LV"/>
        </w:rPr>
        <w:t>– pēc Svētku koncerta.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BoldCond"/>
          <w:b/>
          <w:bCs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0000"/>
          <w:lang w:val="lv-LV"/>
        </w:rPr>
        <w:t>Aicinām piedalīties tirgotājus,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BoldCond"/>
          <w:b/>
          <w:bCs/>
          <w:color w:val="000000"/>
          <w:lang w:val="lv-LV"/>
        </w:rPr>
      </w:pPr>
      <w:r w:rsidRPr="00D0784A">
        <w:rPr>
          <w:rFonts w:ascii="Arial Narrow" w:hAnsi="Arial Narrow" w:cs="MyriadPro-BoldCond"/>
          <w:b/>
          <w:bCs/>
          <w:color w:val="000000"/>
          <w:lang w:val="lv-LV"/>
        </w:rPr>
        <w:t>mājražotājus un mājamatniekus!</w:t>
      </w: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CondIt"/>
          <w:i/>
          <w:iCs/>
          <w:color w:val="000000"/>
          <w:lang w:val="lv-LV"/>
        </w:rPr>
      </w:pPr>
      <w:r w:rsidRPr="00D0784A">
        <w:rPr>
          <w:rFonts w:ascii="Arial Narrow" w:hAnsi="Arial Narrow" w:cs="MyriadPro-BoldCondIt"/>
          <w:b/>
          <w:bCs/>
          <w:i/>
          <w:iCs/>
          <w:color w:val="000000"/>
          <w:lang w:val="lv-LV"/>
        </w:rPr>
        <w:t xml:space="preserve">Ieeja: EUR 4.00 </w:t>
      </w:r>
      <w:r w:rsidRPr="00D0784A">
        <w:rPr>
          <w:rFonts w:ascii="Arial Narrow" w:hAnsi="Arial Narrow" w:cs="MyriadPro-CondIt"/>
          <w:i/>
          <w:iCs/>
          <w:color w:val="000000"/>
          <w:lang w:val="lv-LV"/>
        </w:rPr>
        <w:t xml:space="preserve">Ieejas biļete derīga visu pasākumu laiku. Bērniem ieeja līdz 13 </w:t>
      </w:r>
      <w:proofErr w:type="spellStart"/>
      <w:r w:rsidRPr="00D0784A">
        <w:rPr>
          <w:rFonts w:ascii="Arial Narrow" w:hAnsi="Arial Narrow" w:cs="MyriadPro-CondIt"/>
          <w:i/>
          <w:iCs/>
          <w:color w:val="000000"/>
          <w:lang w:val="lv-LV"/>
        </w:rPr>
        <w:t>g.v</w:t>
      </w:r>
      <w:proofErr w:type="spellEnd"/>
      <w:r w:rsidRPr="00D0784A">
        <w:rPr>
          <w:rFonts w:ascii="Arial Narrow" w:hAnsi="Arial Narrow" w:cs="MyriadPro-CondIt"/>
          <w:i/>
          <w:iCs/>
          <w:color w:val="000000"/>
          <w:lang w:val="lv-LV"/>
        </w:rPr>
        <w:t>. – brīva.</w:t>
      </w:r>
    </w:p>
    <w:p w:rsidR="00D0784A" w:rsidRDefault="00D0784A" w:rsidP="00D0784A">
      <w:pPr>
        <w:rPr>
          <w:rFonts w:ascii="Arial Narrow" w:hAnsi="Arial Narrow" w:cs="MyriadPro-CondIt"/>
          <w:i/>
          <w:iCs/>
          <w:color w:val="000000"/>
          <w:lang w:val="lv-LV"/>
        </w:rPr>
      </w:pPr>
      <w:r w:rsidRPr="00D0784A">
        <w:rPr>
          <w:rFonts w:ascii="Arial Narrow" w:hAnsi="Arial Narrow" w:cs="MyriadPro-CondIt"/>
          <w:i/>
          <w:iCs/>
          <w:color w:val="000000"/>
          <w:lang w:val="lv-LV"/>
        </w:rPr>
        <w:t xml:space="preserve">Autostāvvietas maksa transportam </w:t>
      </w:r>
      <w:proofErr w:type="spellStart"/>
      <w:r w:rsidRPr="00D0784A">
        <w:rPr>
          <w:rFonts w:ascii="Arial Narrow" w:hAnsi="Arial Narrow" w:cs="MyriadPro-CondIt"/>
          <w:i/>
          <w:iCs/>
          <w:color w:val="000000"/>
          <w:lang w:val="lv-LV"/>
        </w:rPr>
        <w:t>Zvejnieklīča</w:t>
      </w:r>
      <w:proofErr w:type="spellEnd"/>
      <w:r w:rsidRPr="00D0784A">
        <w:rPr>
          <w:rFonts w:ascii="Arial Narrow" w:hAnsi="Arial Narrow" w:cs="MyriadPro-CondIt"/>
          <w:i/>
          <w:iCs/>
          <w:color w:val="000000"/>
          <w:lang w:val="lv-LV"/>
        </w:rPr>
        <w:t xml:space="preserve"> un pašvaldības piegulošā teritorijā: EUR 2.00</w:t>
      </w:r>
    </w:p>
    <w:p w:rsidR="00D0784A" w:rsidRDefault="00D0784A" w:rsidP="00D0784A">
      <w:pPr>
        <w:rPr>
          <w:rFonts w:ascii="Arial Narrow" w:hAnsi="Arial Narrow" w:cs="MyriadPro-CondIt"/>
          <w:i/>
          <w:iCs/>
          <w:color w:val="000000"/>
          <w:lang w:val="lv-LV"/>
        </w:rPr>
      </w:pPr>
    </w:p>
    <w:p w:rsidR="00D0784A" w:rsidRPr="00D0784A" w:rsidRDefault="00D0784A" w:rsidP="00D0784A">
      <w:pPr>
        <w:autoSpaceDE w:val="0"/>
        <w:autoSpaceDN w:val="0"/>
        <w:adjustRightInd w:val="0"/>
        <w:rPr>
          <w:rFonts w:ascii="Arial Narrow" w:hAnsi="Arial Narrow" w:cs="MyriadPro-BoldCond"/>
          <w:b/>
          <w:bCs/>
          <w:color w:val="auto"/>
          <w:sz w:val="28"/>
          <w:szCs w:val="28"/>
          <w:lang w:val="lv-LV"/>
        </w:rPr>
      </w:pPr>
      <w:r w:rsidRPr="00D0784A">
        <w:rPr>
          <w:rFonts w:ascii="Arial Narrow" w:hAnsi="Arial Narrow" w:cs="MyriadPro-BoldCond"/>
          <w:b/>
          <w:bCs/>
          <w:color w:val="auto"/>
          <w:sz w:val="28"/>
          <w:szCs w:val="28"/>
          <w:lang w:val="lv-LV"/>
        </w:rPr>
        <w:t>Aicinām piedalīties tirgotājus,</w:t>
      </w:r>
    </w:p>
    <w:p w:rsidR="00D0784A" w:rsidRPr="00D0784A" w:rsidRDefault="00D0784A" w:rsidP="00D0784A">
      <w:pPr>
        <w:rPr>
          <w:rFonts w:ascii="Arial Narrow" w:hAnsi="Arial Narrow"/>
          <w:sz w:val="28"/>
          <w:szCs w:val="28"/>
          <w:lang w:val="lv-LV"/>
        </w:rPr>
      </w:pPr>
      <w:r w:rsidRPr="00D0784A">
        <w:rPr>
          <w:rFonts w:ascii="Arial Narrow" w:hAnsi="Arial Narrow" w:cs="MyriadPro-BoldCond"/>
          <w:b/>
          <w:bCs/>
          <w:color w:val="auto"/>
          <w:sz w:val="28"/>
          <w:szCs w:val="28"/>
          <w:lang w:val="lv-LV"/>
        </w:rPr>
        <w:t>mājražotājus un mājamatniekus!</w:t>
      </w:r>
    </w:p>
    <w:sectPr w:rsidR="00D0784A" w:rsidRPr="00D078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yriadPro-BoldCon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Con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CondI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Point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CondI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4A"/>
    <w:rsid w:val="00136662"/>
    <w:rsid w:val="005605E1"/>
    <w:rsid w:val="006C5E31"/>
    <w:rsid w:val="00D0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5E1"/>
    <w:rPr>
      <w:rFonts w:ascii="Garamond" w:hAnsi="Garamond"/>
      <w:color w:val="008000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/>
      <w:outlineLvl w:val="2"/>
    </w:pPr>
    <w:rPr>
      <w:rFonts w:ascii="Times New Roman" w:hAnsi="Times New Roman"/>
      <w:b/>
      <w:bCs/>
      <w:color w:val="CC0005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ind w:left="720"/>
    </w:pPr>
  </w:style>
  <w:style w:type="character" w:styleId="Hyperlink">
    <w:name w:val="Hyperlink"/>
    <w:basedOn w:val="DefaultParagraphFont"/>
    <w:uiPriority w:val="99"/>
    <w:unhideWhenUsed/>
    <w:rsid w:val="00D078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5E1"/>
    <w:rPr>
      <w:rFonts w:ascii="Garamond" w:hAnsi="Garamond"/>
      <w:color w:val="008000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/>
      <w:outlineLvl w:val="2"/>
    </w:pPr>
    <w:rPr>
      <w:rFonts w:ascii="Times New Roman" w:hAnsi="Times New Roman"/>
      <w:b/>
      <w:bCs/>
      <w:color w:val="CC0005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ind w:left="720"/>
    </w:pPr>
  </w:style>
  <w:style w:type="character" w:styleId="Hyperlink">
    <w:name w:val="Hyperlink"/>
    <w:basedOn w:val="DefaultParagraphFont"/>
    <w:uiPriority w:val="99"/>
    <w:unhideWhenUsed/>
    <w:rsid w:val="00D078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chuks.k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1655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2014-07-18T10:27:00Z</dcterms:created>
  <dcterms:modified xsi:type="dcterms:W3CDTF">2014-07-18T10:38:00Z</dcterms:modified>
</cp:coreProperties>
</file>