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972B8" w14:textId="77777777" w:rsidR="00C459F1" w:rsidRDefault="00C459F1"/>
    <w:p w14:paraId="3B2817A1" w14:textId="26F8E8BB" w:rsidR="00FE3DFB" w:rsidRDefault="00FE3DFB" w:rsidP="00EA730D">
      <w:pPr>
        <w:pStyle w:val="Paraststmeklis"/>
        <w:spacing w:before="0" w:beforeAutospacing="0" w:after="0" w:afterAutospacing="0"/>
        <w:jc w:val="center"/>
        <w:rPr>
          <w:rFonts w:eastAsia="+mj-ea"/>
          <w:color w:val="000000"/>
          <w:kern w:val="24"/>
          <w:sz w:val="28"/>
          <w:szCs w:val="28"/>
        </w:rPr>
      </w:pPr>
      <w:r>
        <w:rPr>
          <w:noProof/>
        </w:rPr>
        <w:drawing>
          <wp:inline distT="0" distB="0" distL="0" distR="0" wp14:anchorId="3605054E" wp14:editId="4E74401B">
            <wp:extent cx="5274310" cy="702599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9F1">
        <w:rPr>
          <w:rFonts w:eastAsia="+mj-ea"/>
          <w:color w:val="000000"/>
          <w:kern w:val="24"/>
          <w:sz w:val="28"/>
          <w:szCs w:val="28"/>
        </w:rPr>
        <w:br/>
      </w:r>
    </w:p>
    <w:p w14:paraId="4C5483D7" w14:textId="750FFE29" w:rsidR="00FE3DFB" w:rsidRPr="00CB4236" w:rsidRDefault="00FE3DFB" w:rsidP="00FE3DFB">
      <w:pPr>
        <w:jc w:val="center"/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lv-LV"/>
        </w:rPr>
      </w:pPr>
      <w:r w:rsidRPr="00CB4236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lv-LV"/>
        </w:rPr>
        <w:t>2020.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lv-LV"/>
        </w:rPr>
        <w:t xml:space="preserve"> </w:t>
      </w:r>
      <w:r w:rsidRPr="00CB4236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lv-LV"/>
        </w:rPr>
        <w:t>gada 1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lv-LV"/>
        </w:rPr>
        <w:t>5</w:t>
      </w:r>
      <w:r w:rsidRPr="00CB4236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lv-LV"/>
        </w:rPr>
        <w:t xml:space="preserve">.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lv-LV"/>
        </w:rPr>
        <w:t>septembrī</w:t>
      </w:r>
      <w:r w:rsidRPr="00CB4236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lv-LV"/>
        </w:rPr>
        <w:t xml:space="preserve"> plkst.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lv-LV"/>
        </w:rPr>
        <w:t xml:space="preserve"> </w:t>
      </w:r>
      <w:r w:rsidRPr="00CB4236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lv-LV"/>
        </w:rPr>
        <w:t xml:space="preserve">10:00 –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lv-LV"/>
        </w:rPr>
        <w:t>13.30</w:t>
      </w:r>
    </w:p>
    <w:p w14:paraId="6152B41B" w14:textId="77777777" w:rsidR="00FE3DFB" w:rsidRPr="00CB4236" w:rsidRDefault="00FE3DFB" w:rsidP="00FE3DFB">
      <w:pPr>
        <w:jc w:val="center"/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lv-LV"/>
        </w:rPr>
      </w:pPr>
      <w:r w:rsidRPr="00CB4236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lv-LV"/>
        </w:rPr>
        <w:t>Aizkraukles pilsētas kultūras namā, Spīdolas ielā 2, Aizkrauklē</w:t>
      </w:r>
    </w:p>
    <w:p w14:paraId="3CD46A51" w14:textId="77777777" w:rsidR="00FE3DFB" w:rsidRDefault="00FE3DFB" w:rsidP="00FE3DFB">
      <w:pPr>
        <w:spacing w:after="0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</w:pPr>
    </w:p>
    <w:p w14:paraId="3BFF7E97" w14:textId="58C01B37" w:rsidR="00FE3DFB" w:rsidRPr="00CB4236" w:rsidRDefault="00FE3DFB" w:rsidP="00FE3DFB">
      <w:pPr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val="lv-LV"/>
        </w:rPr>
      </w:pPr>
      <w:r w:rsidRPr="00CB4236"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val="lv-LV"/>
        </w:rPr>
        <w:t xml:space="preserve">LEADER </w:t>
      </w:r>
      <w:r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val="lv-LV"/>
        </w:rPr>
        <w:t>seminārs</w:t>
      </w:r>
    </w:p>
    <w:p w14:paraId="53A8468A" w14:textId="77777777" w:rsidR="00FE3DFB" w:rsidRDefault="00FE3DFB" w:rsidP="00FE3DFB">
      <w:pPr>
        <w:spacing w:after="0"/>
        <w:jc w:val="center"/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  <w:lang w:val="lv-LV"/>
        </w:rPr>
      </w:pPr>
    </w:p>
    <w:p w14:paraId="79A6F43F" w14:textId="461FAE74" w:rsidR="00FE3DFB" w:rsidRPr="00992240" w:rsidRDefault="00FE3DFB" w:rsidP="00FE3DFB">
      <w:pPr>
        <w:spacing w:after="0"/>
        <w:jc w:val="center"/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  <w:lang w:val="lv-LV"/>
        </w:rPr>
      </w:pP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  <w:lang w:val="lv-LV"/>
        </w:rPr>
        <w:t>04</w:t>
      </w:r>
      <w:r w:rsidRPr="00992240"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  <w:lang w:val="lv-LV"/>
        </w:rPr>
        <w:t>.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  <w:lang w:val="lv-LV"/>
        </w:rPr>
        <w:t>10</w:t>
      </w:r>
      <w:r w:rsidRPr="00992240"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  <w:lang w:val="lv-LV"/>
        </w:rPr>
        <w:t xml:space="preserve">.2020 – 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  <w:lang w:val="lv-LV"/>
        </w:rPr>
        <w:t>04</w:t>
      </w:r>
      <w:r w:rsidRPr="00992240"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  <w:lang w:val="lv-LV"/>
        </w:rPr>
        <w:t>.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  <w:lang w:val="lv-LV"/>
        </w:rPr>
        <w:t>11</w:t>
      </w:r>
      <w:r w:rsidRPr="00992240"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  <w:lang w:val="lv-LV"/>
        </w:rPr>
        <w:t xml:space="preserve">.2020 izsludināta 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  <w:lang w:val="lv-LV"/>
        </w:rPr>
        <w:t>8</w:t>
      </w:r>
      <w:r w:rsidRPr="00992240"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  <w:lang w:val="lv-LV"/>
        </w:rPr>
        <w:t>.kārta uzņēmējdarbībai</w:t>
      </w:r>
    </w:p>
    <w:p w14:paraId="14F5061B" w14:textId="77777777" w:rsidR="00FE3DFB" w:rsidRDefault="00FE3DFB" w:rsidP="00FE3DFB">
      <w:pPr>
        <w:spacing w:after="0"/>
        <w:ind w:firstLine="567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</w:pPr>
    </w:p>
    <w:p w14:paraId="42FD3CAC" w14:textId="38B9DF58" w:rsidR="00FE3DFB" w:rsidRPr="00763F99" w:rsidRDefault="00FE3DFB" w:rsidP="00763F9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val="lv-LV"/>
        </w:rPr>
      </w:pPr>
      <w:r w:rsidRPr="00763F99">
        <w:rPr>
          <w:rFonts w:ascii="Times New Roman" w:eastAsia="Calibri" w:hAnsi="Times New Roman" w:cs="Times New Roman"/>
          <w:color w:val="000000" w:themeColor="text1"/>
          <w:lang w:val="lv-LV"/>
        </w:rPr>
        <w:t>Eiropas lauksaimniecības fonda lauku attīstībai (ELFLA) Latvijas Lauku attīstības programmas 2014.-2020.gadam apakšpasākumā 19.2 Darbību īstenošana saskaņā ar sabiedrības virzītu vietējās attīstības stratēģiju – aktivitātē “Vietējās ekonomikas stiprināšanas iniciatīvas”.</w:t>
      </w:r>
    </w:p>
    <w:p w14:paraId="3FDBEF31" w14:textId="77777777" w:rsidR="00FE3DFB" w:rsidRPr="00015F30" w:rsidRDefault="00FE3DFB" w:rsidP="00FE3DFB">
      <w:pPr>
        <w:pStyle w:val="Paraststmeklis"/>
        <w:spacing w:before="0" w:beforeAutospacing="0" w:after="0" w:afterAutospacing="0"/>
        <w:rPr>
          <w:sz w:val="22"/>
          <w:szCs w:val="22"/>
        </w:rPr>
      </w:pPr>
    </w:p>
    <w:p w14:paraId="73740131" w14:textId="77777777" w:rsidR="00FE3DFB" w:rsidRDefault="00FE3DFB" w:rsidP="00FE3DFB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v-LV"/>
        </w:rPr>
        <w:t>Darba kārtība</w:t>
      </w:r>
    </w:p>
    <w:tbl>
      <w:tblPr>
        <w:tblStyle w:val="Reatabula"/>
        <w:tblW w:w="8931" w:type="dxa"/>
        <w:tblInd w:w="-289" w:type="dxa"/>
        <w:tblLook w:val="04A0" w:firstRow="1" w:lastRow="0" w:firstColumn="1" w:lastColumn="0" w:noHBand="0" w:noVBand="1"/>
      </w:tblPr>
      <w:tblGrid>
        <w:gridCol w:w="1560"/>
        <w:gridCol w:w="4678"/>
        <w:gridCol w:w="2693"/>
      </w:tblGrid>
      <w:tr w:rsidR="00FE3DFB" w14:paraId="258361C4" w14:textId="77777777" w:rsidTr="00763F99">
        <w:trPr>
          <w:trHeight w:val="1631"/>
        </w:trPr>
        <w:tc>
          <w:tcPr>
            <w:tcW w:w="1560" w:type="dxa"/>
            <w:vAlign w:val="center"/>
          </w:tcPr>
          <w:p w14:paraId="445E9F33" w14:textId="77777777" w:rsidR="00FE3DFB" w:rsidRPr="000B1FA0" w:rsidRDefault="00FE3DFB" w:rsidP="00763F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0B1F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10:00 – 10:30</w:t>
            </w:r>
          </w:p>
        </w:tc>
        <w:tc>
          <w:tcPr>
            <w:tcW w:w="4678" w:type="dxa"/>
            <w:vAlign w:val="center"/>
          </w:tcPr>
          <w:p w14:paraId="7D0E3EAA" w14:textId="77777777" w:rsidR="00FE3DFB" w:rsidRPr="000B1FA0" w:rsidRDefault="00FE3DFB" w:rsidP="00763F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0B1F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Lauku attīstības programma 2014. – 2020.gadā un Aizkraukles rajona partnerības Sabiedrības virzīta vietējās attīstības stratēģija 2015.-2020.gadam</w:t>
            </w:r>
          </w:p>
        </w:tc>
        <w:tc>
          <w:tcPr>
            <w:tcW w:w="2693" w:type="dxa"/>
            <w:vAlign w:val="center"/>
          </w:tcPr>
          <w:p w14:paraId="2687097A" w14:textId="77777777" w:rsidR="00FE3DFB" w:rsidRPr="000B1FA0" w:rsidRDefault="00FE3DFB" w:rsidP="00763F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0B1F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Aizkraukles rajona partnerības administratīvā vadītāja Alda Paura</w:t>
            </w:r>
          </w:p>
        </w:tc>
      </w:tr>
      <w:tr w:rsidR="00FE3DFB" w14:paraId="1380739B" w14:textId="77777777" w:rsidTr="00763F99">
        <w:trPr>
          <w:trHeight w:val="1272"/>
        </w:trPr>
        <w:tc>
          <w:tcPr>
            <w:tcW w:w="1560" w:type="dxa"/>
            <w:vAlign w:val="center"/>
          </w:tcPr>
          <w:p w14:paraId="3C4A6AE1" w14:textId="77777777" w:rsidR="00FE3DFB" w:rsidRPr="000B1FA0" w:rsidRDefault="00FE3DFB" w:rsidP="00763F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0B1F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10:30 – 12:00</w:t>
            </w:r>
          </w:p>
        </w:tc>
        <w:tc>
          <w:tcPr>
            <w:tcW w:w="4678" w:type="dxa"/>
            <w:vAlign w:val="center"/>
          </w:tcPr>
          <w:p w14:paraId="0DF308F1" w14:textId="6BC179FA" w:rsidR="00FE3DFB" w:rsidRPr="000B1FA0" w:rsidRDefault="00FE3DFB" w:rsidP="00763F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0B1F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Pieļautās kļūdas projektos un ieteikumi</w:t>
            </w:r>
            <w:r w:rsidR="00763F99" w:rsidRPr="000B1F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,</w:t>
            </w:r>
            <w:r w:rsidRPr="000B1F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sagatavojot projekta pieteikumu</w:t>
            </w:r>
          </w:p>
        </w:tc>
        <w:tc>
          <w:tcPr>
            <w:tcW w:w="2693" w:type="dxa"/>
            <w:vAlign w:val="center"/>
          </w:tcPr>
          <w:p w14:paraId="558AC654" w14:textId="1FA028D2" w:rsidR="00BE0086" w:rsidRPr="00BE0086" w:rsidRDefault="00FE3DFB" w:rsidP="00BE0086">
            <w:pPr>
              <w:pStyle w:val="Virsraksts1"/>
              <w:shd w:val="clear" w:color="auto" w:fill="FFFFFF"/>
              <w:spacing w:before="328" w:after="328" w:line="285" w:lineRule="atLeast"/>
              <w:rPr>
                <w:rFonts w:ascii="exo_2.0medium_italic" w:eastAsia="Times New Roman" w:hAnsi="exo_2.0medium_italic" w:cs="Times New Roman"/>
                <w:color w:val="2F373A"/>
                <w:kern w:val="36"/>
                <w:sz w:val="30"/>
                <w:szCs w:val="30"/>
                <w:lang w:val="lv-LV" w:eastAsia="lv-LV"/>
              </w:rPr>
            </w:pPr>
            <w:r w:rsidRPr="000B1F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v-LV"/>
              </w:rPr>
              <w:t xml:space="preserve">Lielrīgas reģionālās lauksaimniecības pārvaldes </w:t>
            </w:r>
            <w:r w:rsidR="00BE008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v-LV"/>
              </w:rPr>
              <w:t>Valsts atbalsts un LEADER pasākuma daļa</w:t>
            </w:r>
          </w:p>
          <w:p w14:paraId="3FAAB8CD" w14:textId="47E772CF" w:rsidR="00FE3DFB" w:rsidRPr="000B1FA0" w:rsidRDefault="00FE3DFB" w:rsidP="00763F99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FE3DFB" w14:paraId="5ED99BC4" w14:textId="77777777" w:rsidTr="00763F99">
        <w:trPr>
          <w:trHeight w:val="553"/>
        </w:trPr>
        <w:tc>
          <w:tcPr>
            <w:tcW w:w="1560" w:type="dxa"/>
            <w:vAlign w:val="center"/>
          </w:tcPr>
          <w:p w14:paraId="41DFC0B3" w14:textId="77777777" w:rsidR="00FE3DFB" w:rsidRPr="000B1FA0" w:rsidRDefault="00FE3DFB" w:rsidP="00763F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0B1F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12:00 -12:30</w:t>
            </w:r>
          </w:p>
        </w:tc>
        <w:tc>
          <w:tcPr>
            <w:tcW w:w="4678" w:type="dxa"/>
            <w:vAlign w:val="center"/>
          </w:tcPr>
          <w:p w14:paraId="3FF06021" w14:textId="77777777" w:rsidR="00FE3DFB" w:rsidRPr="000B1FA0" w:rsidRDefault="00FE3DFB" w:rsidP="00763F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0B1F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Kafijas pauze</w:t>
            </w:r>
          </w:p>
        </w:tc>
        <w:tc>
          <w:tcPr>
            <w:tcW w:w="2693" w:type="dxa"/>
            <w:vAlign w:val="center"/>
          </w:tcPr>
          <w:p w14:paraId="03A4A84F" w14:textId="77777777" w:rsidR="00FE3DFB" w:rsidRPr="000B1FA0" w:rsidRDefault="00FE3DFB" w:rsidP="00763F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FE3DFB" w14:paraId="7E506FAA" w14:textId="77777777" w:rsidTr="00763F99">
        <w:trPr>
          <w:trHeight w:val="973"/>
        </w:trPr>
        <w:tc>
          <w:tcPr>
            <w:tcW w:w="1560" w:type="dxa"/>
            <w:vAlign w:val="center"/>
          </w:tcPr>
          <w:p w14:paraId="5D398977" w14:textId="590F653D" w:rsidR="00FE3DFB" w:rsidRPr="000B1FA0" w:rsidRDefault="00FE3DFB" w:rsidP="00763F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0B1F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12:30 – 1</w:t>
            </w:r>
            <w:r w:rsidR="00BE00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5</w:t>
            </w:r>
            <w:r w:rsidRPr="000B1F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:30</w:t>
            </w:r>
          </w:p>
        </w:tc>
        <w:tc>
          <w:tcPr>
            <w:tcW w:w="4678" w:type="dxa"/>
            <w:vAlign w:val="center"/>
          </w:tcPr>
          <w:p w14:paraId="708C354F" w14:textId="38EF8EDF" w:rsidR="00BA6DA1" w:rsidRPr="000B1FA0" w:rsidRDefault="00BA6DA1" w:rsidP="00BE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A0">
              <w:rPr>
                <w:rFonts w:ascii="Times New Roman" w:hAnsi="Times New Roman" w:cs="Times New Roman"/>
                <w:sz w:val="24"/>
                <w:szCs w:val="24"/>
              </w:rPr>
              <w:t>“Digitālā mārketinga un e-komercijas izmantošana mazajiem uzņēmējiem: metodes un praktiskie rīki”</w:t>
            </w:r>
          </w:p>
          <w:p w14:paraId="035B7D37" w14:textId="4DE60AB7" w:rsidR="00FE3DFB" w:rsidRPr="000B1FA0" w:rsidRDefault="00FE3DFB" w:rsidP="00763F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  <w:vAlign w:val="center"/>
          </w:tcPr>
          <w:p w14:paraId="12EEA87F" w14:textId="77777777" w:rsidR="00BA6DA1" w:rsidRPr="000B1FA0" w:rsidRDefault="00BA6DA1" w:rsidP="00BA6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A0">
              <w:rPr>
                <w:rFonts w:ascii="Times New Roman" w:hAnsi="Times New Roman" w:cs="Times New Roman"/>
                <w:sz w:val="24"/>
                <w:szCs w:val="24"/>
              </w:rPr>
              <w:t>Edgars Koroņevskis, aģentūra “Piccomedia” vadītājs, digitālās komunikācijas eksperts</w:t>
            </w:r>
          </w:p>
          <w:p w14:paraId="68C2C3E9" w14:textId="77777777" w:rsidR="00BA6DA1" w:rsidRPr="000B1FA0" w:rsidRDefault="00BA6DA1" w:rsidP="00BA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2AF31" w14:textId="1B4B423D" w:rsidR="00BA6DA1" w:rsidRPr="000B1FA0" w:rsidRDefault="00BA6DA1" w:rsidP="00BA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586E" w14:textId="77777777" w:rsidR="00FE3DFB" w:rsidRPr="000B1FA0" w:rsidRDefault="00FE3DFB" w:rsidP="00BA6DA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6ED8C8B0" w14:textId="77777777" w:rsidR="00FE3DFB" w:rsidRPr="004D30BE" w:rsidRDefault="00FE3DFB" w:rsidP="00FE3DFB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v-LV"/>
        </w:rPr>
      </w:pPr>
    </w:p>
    <w:p w14:paraId="0746EB95" w14:textId="77777777" w:rsidR="00FE3DFB" w:rsidRDefault="00FE3DFB" w:rsidP="00FE3DFB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</w:pPr>
      <w:r w:rsidRPr="00CB423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  <w:t xml:space="preserve">Aicinām uz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  <w:t>semināru</w:t>
      </w:r>
      <w:r w:rsidRPr="00CB423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  <w:t xml:space="preserve"> ierasties ar savu projekta ideju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  <w:t xml:space="preserve"> un jautājumiem!</w:t>
      </w:r>
    </w:p>
    <w:p w14:paraId="46C8677F" w14:textId="77777777" w:rsidR="00FE3DFB" w:rsidRDefault="00FE3DFB" w:rsidP="00FE3DFB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</w:pPr>
    </w:p>
    <w:p w14:paraId="11373C73" w14:textId="0DC7EDE0" w:rsidR="00FE3DFB" w:rsidRDefault="00FE3DFB" w:rsidP="00FE3DFB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  <w:t xml:space="preserve">Pieteikšanās </w:t>
      </w:r>
      <w:hyperlink r:id="rId6" w:history="1">
        <w:r w:rsidRPr="00763F99">
          <w:rPr>
            <w:rStyle w:val="Hipersaite"/>
            <w:rFonts w:ascii="Times New Roman" w:eastAsia="Calibri" w:hAnsi="Times New Roman" w:cs="Times New Roman"/>
            <w:bCs/>
            <w:sz w:val="24"/>
            <w:szCs w:val="24"/>
            <w:lang w:val="lv-LV"/>
          </w:rPr>
          <w:t>ŠEIT</w:t>
        </w:r>
      </w:hyperlink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  <w:t xml:space="preserve"> līdz 14.septembrim!</w:t>
      </w:r>
    </w:p>
    <w:p w14:paraId="3AE4ABFA" w14:textId="77777777" w:rsidR="00763F99" w:rsidRDefault="00763F99" w:rsidP="00FE3DFB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</w:pPr>
    </w:p>
    <w:p w14:paraId="752BE904" w14:textId="4019DA9E" w:rsidR="00FE3DFB" w:rsidRDefault="00FE3DFB" w:rsidP="00FE3DFB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  <w:t>Papildus informācija</w:t>
      </w:r>
    </w:p>
    <w:p w14:paraId="30973AFC" w14:textId="6DEE67EE" w:rsidR="00FE3DFB" w:rsidRDefault="00FE3DFB" w:rsidP="00FE3DFB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  <w:t>Alda Paura</w:t>
      </w:r>
      <w:r w:rsidR="000B1FA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  <w:t>, Aizkraukles rajona partnerības administratīvā vadītāja</w:t>
      </w:r>
    </w:p>
    <w:p w14:paraId="34BEAB31" w14:textId="77777777" w:rsidR="00FE3DFB" w:rsidRDefault="006B3397" w:rsidP="00FE3DFB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</w:pPr>
      <w:hyperlink r:id="rId7" w:history="1">
        <w:r w:rsidR="00FE3DFB" w:rsidRPr="009B1C5F">
          <w:rPr>
            <w:rStyle w:val="Hipersaite"/>
            <w:rFonts w:ascii="Times New Roman" w:eastAsia="Calibri" w:hAnsi="Times New Roman" w:cs="Times New Roman"/>
            <w:bCs/>
            <w:sz w:val="24"/>
            <w:szCs w:val="24"/>
            <w:lang w:val="lv-LV"/>
          </w:rPr>
          <w:t>alda.paura@aizkrauklespartneriba.lv</w:t>
        </w:r>
      </w:hyperlink>
    </w:p>
    <w:p w14:paraId="3D06D5F2" w14:textId="1E1376CE" w:rsidR="003551C2" w:rsidRPr="00763F99" w:rsidRDefault="00FE3DFB" w:rsidP="00763F99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  <w:t>Tālr. 29487108</w:t>
      </w:r>
    </w:p>
    <w:sectPr w:rsidR="003551C2" w:rsidRPr="00763F99" w:rsidSect="00BE0086">
      <w:pgSz w:w="11906" w:h="16838"/>
      <w:pgMar w:top="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exo_2.0medium_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A32D6"/>
    <w:multiLevelType w:val="multilevel"/>
    <w:tmpl w:val="FB8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58"/>
    <w:rsid w:val="00015F30"/>
    <w:rsid w:val="000B1FA0"/>
    <w:rsid w:val="00345BEE"/>
    <w:rsid w:val="003551C2"/>
    <w:rsid w:val="00527258"/>
    <w:rsid w:val="006B3397"/>
    <w:rsid w:val="006C5B77"/>
    <w:rsid w:val="006D378E"/>
    <w:rsid w:val="00763F99"/>
    <w:rsid w:val="008B7FB0"/>
    <w:rsid w:val="008F38FA"/>
    <w:rsid w:val="00A2401A"/>
    <w:rsid w:val="00A5651D"/>
    <w:rsid w:val="00BA6DA1"/>
    <w:rsid w:val="00BE0086"/>
    <w:rsid w:val="00C12228"/>
    <w:rsid w:val="00C459F1"/>
    <w:rsid w:val="00C61832"/>
    <w:rsid w:val="00DA7B4A"/>
    <w:rsid w:val="00EA730D"/>
    <w:rsid w:val="00FE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876A"/>
  <w15:chartTrackingRefBased/>
  <w15:docId w15:val="{71B54618-BAA6-4FBA-91ED-84A561D0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7258"/>
    <w:rPr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E0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2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527258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C4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63F99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E00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3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987">
              <w:marLeft w:val="0"/>
              <w:marRight w:val="0"/>
              <w:marTop w:val="0"/>
              <w:marBottom w:val="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5712">
                  <w:marLeft w:val="12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da.paura@aizkrauklespartnerib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XEuBdOoPEs-1f1SqtQBUTofUPcRy6PcxXj01RMfIR_j9JVw/viewfor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2020-09-09T08:06:00Z</dcterms:created>
  <dcterms:modified xsi:type="dcterms:W3CDTF">2020-09-09T08:13:00Z</dcterms:modified>
</cp:coreProperties>
</file>