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6CDDA" w14:textId="737F6616" w:rsidR="00CE2057" w:rsidRPr="00D40A06" w:rsidRDefault="00163BD5" w:rsidP="002E0BAB">
      <w:pPr>
        <w:rPr>
          <w:rFonts w:ascii="Times New Roman" w:hAnsi="Times New Roman"/>
          <w:b/>
          <w:lang w:val="lv-LV"/>
        </w:rPr>
      </w:pPr>
      <w:r>
        <w:rPr>
          <w:rFonts w:ascii="Times New Roman" w:hAnsi="Times New Roman"/>
          <w:b/>
          <w:lang w:val="lv-LV"/>
        </w:rPr>
        <w:t>Aicinām uz semināru par augsnes auglības noteikšanu</w:t>
      </w:r>
    </w:p>
    <w:p w14:paraId="7C93CDED" w14:textId="77777777" w:rsidR="00CE2057" w:rsidRPr="00D40A06" w:rsidRDefault="00CE2057" w:rsidP="002E0BAB">
      <w:pPr>
        <w:rPr>
          <w:rFonts w:ascii="Times New Roman" w:hAnsi="Times New Roman"/>
          <w:lang w:val="lv-LV"/>
        </w:rPr>
      </w:pPr>
    </w:p>
    <w:p w14:paraId="4D5003F8" w14:textId="77777777" w:rsidR="00CE2057" w:rsidRPr="00D40A06" w:rsidRDefault="00CE2057" w:rsidP="002E0BAB">
      <w:pPr>
        <w:rPr>
          <w:rFonts w:ascii="Times New Roman" w:hAnsi="Times New Roman"/>
          <w:b/>
          <w:lang w:val="lv-LV"/>
        </w:rPr>
      </w:pPr>
      <w:r w:rsidRPr="00D40A06">
        <w:rPr>
          <w:rFonts w:ascii="Times New Roman" w:hAnsi="Times New Roman"/>
          <w:lang w:val="lv-LV"/>
        </w:rPr>
        <w:t xml:space="preserve">Seminārs notiks 2015. gada 26. un 27. janvārī, un tā tēma būs: </w:t>
      </w:r>
      <w:r w:rsidRPr="00D40A06">
        <w:rPr>
          <w:rFonts w:ascii="Times New Roman" w:hAnsi="Times New Roman"/>
          <w:b/>
          <w:lang w:val="lv-LV"/>
        </w:rPr>
        <w:t>Augsnes, komposta un lauksaimniecību produktu kvalitātes noteikšana ar hromatogrāfijas palīdzību.</w:t>
      </w:r>
    </w:p>
    <w:p w14:paraId="11B51923" w14:textId="77777777" w:rsidR="00CE2057" w:rsidRPr="00D40A06" w:rsidRDefault="00CE2057" w:rsidP="002E0BAB">
      <w:pPr>
        <w:rPr>
          <w:rFonts w:ascii="Times New Roman" w:hAnsi="Times New Roman"/>
          <w:noProof/>
          <w:lang w:val="lv-LV"/>
        </w:rPr>
      </w:pPr>
    </w:p>
    <w:p w14:paraId="6B921799" w14:textId="77777777" w:rsidR="00CE2057" w:rsidRPr="00D40A06" w:rsidRDefault="00CE2057" w:rsidP="00817F5C">
      <w:pPr>
        <w:rPr>
          <w:rFonts w:ascii="Times New Roman" w:hAnsi="Times New Roman"/>
          <w:b/>
          <w:noProof/>
          <w:lang w:val="lv-LV"/>
        </w:rPr>
      </w:pPr>
      <w:r w:rsidRPr="00D40A06">
        <w:rPr>
          <w:rFonts w:ascii="Times New Roman" w:hAnsi="Times New Roman"/>
          <w:b/>
          <w:noProof/>
          <w:lang w:val="lv-LV"/>
        </w:rPr>
        <w:t xml:space="preserve">Semināra mērķis </w:t>
      </w:r>
      <w:r w:rsidRPr="00D40A06">
        <w:rPr>
          <w:rFonts w:ascii="Times New Roman" w:hAnsi="Times New Roman"/>
          <w:noProof/>
          <w:lang w:val="lv-LV"/>
        </w:rPr>
        <w:t>ir divu dienu laikā</w:t>
      </w:r>
      <w:r w:rsidRPr="00D40A06">
        <w:rPr>
          <w:rFonts w:ascii="Times New Roman" w:hAnsi="Times New Roman"/>
          <w:b/>
          <w:noProof/>
          <w:lang w:val="lv-LV"/>
        </w:rPr>
        <w:t xml:space="preserve"> </w:t>
      </w:r>
      <w:r w:rsidRPr="00D40A06">
        <w:rPr>
          <w:rFonts w:ascii="Times New Roman" w:hAnsi="Times New Roman"/>
          <w:noProof/>
          <w:lang w:val="lv-LV"/>
        </w:rPr>
        <w:t>apmācīt lauksaimniekus un citus interesentus</w:t>
      </w:r>
      <w:r w:rsidR="00817F5C" w:rsidRPr="00D40A06">
        <w:rPr>
          <w:rFonts w:ascii="Times New Roman" w:hAnsi="Times New Roman"/>
          <w:noProof/>
          <w:lang w:val="lv-LV"/>
        </w:rPr>
        <w:t xml:space="preserve"> </w:t>
      </w:r>
      <w:r w:rsidRPr="00D40A06">
        <w:rPr>
          <w:rFonts w:ascii="Times New Roman" w:hAnsi="Times New Roman"/>
          <w:noProof/>
          <w:lang w:val="lv-LV"/>
        </w:rPr>
        <w:t xml:space="preserve">noteikt augsnes, komposta, kūtsmēslu, bioloģiskā mēslojuma un lauksaimniecības produktu kvalitāti, </w:t>
      </w:r>
      <w:r w:rsidR="00817F5C" w:rsidRPr="00D40A06">
        <w:rPr>
          <w:rFonts w:ascii="Times New Roman" w:hAnsi="Times New Roman"/>
          <w:noProof/>
          <w:lang w:val="lv-LV"/>
        </w:rPr>
        <w:t xml:space="preserve">ar </w:t>
      </w:r>
      <w:r w:rsidRPr="00D40A06">
        <w:rPr>
          <w:rFonts w:ascii="Times New Roman" w:hAnsi="Times New Roman"/>
          <w:noProof/>
          <w:lang w:val="lv-LV"/>
        </w:rPr>
        <w:t>hromatogrāfijas metodi</w:t>
      </w:r>
      <w:r w:rsidR="00817F5C" w:rsidRPr="00D40A06">
        <w:rPr>
          <w:rFonts w:ascii="Times New Roman" w:hAnsi="Times New Roman"/>
          <w:noProof/>
          <w:lang w:val="lv-LV"/>
        </w:rPr>
        <w:t xml:space="preserve"> aplūkojot vielu elementu mijiedarbību</w:t>
      </w:r>
      <w:r w:rsidRPr="00D40A06">
        <w:rPr>
          <w:rFonts w:ascii="Times New Roman" w:hAnsi="Times New Roman"/>
          <w:noProof/>
          <w:lang w:val="lv-LV"/>
        </w:rPr>
        <w:t xml:space="preserve">. </w:t>
      </w:r>
    </w:p>
    <w:p w14:paraId="5EA03826" w14:textId="77777777" w:rsidR="00CE2057" w:rsidRPr="00D40A06" w:rsidRDefault="00CE2057" w:rsidP="002E0BAB">
      <w:pPr>
        <w:ind w:firstLine="720"/>
        <w:rPr>
          <w:rFonts w:ascii="Times New Roman" w:hAnsi="Times New Roman"/>
          <w:noProof/>
          <w:lang w:val="lv-LV"/>
        </w:rPr>
      </w:pPr>
    </w:p>
    <w:p w14:paraId="4396F57A" w14:textId="77777777" w:rsidR="00817F5C" w:rsidRPr="00D40A06" w:rsidRDefault="00817F5C" w:rsidP="00817F5C">
      <w:pPr>
        <w:ind w:firstLine="720"/>
        <w:jc w:val="both"/>
        <w:rPr>
          <w:rFonts w:ascii="Times New Roman" w:hAnsi="Times New Roman"/>
          <w:lang w:val="lv-LV"/>
        </w:rPr>
      </w:pPr>
      <w:r w:rsidRPr="00D40A06">
        <w:rPr>
          <w:rFonts w:ascii="Times New Roman" w:hAnsi="Times New Roman"/>
          <w:noProof/>
          <w:lang w:val="lv-LV"/>
        </w:rPr>
        <w:t>Ņemot vērā, ka hromatogrāfija ir lēta un viegli apgūstama kvalitatīvā metode, to</w:t>
      </w:r>
      <w:r w:rsidRPr="00D40A06">
        <w:rPr>
          <w:rFonts w:ascii="Times New Roman" w:hAnsi="Times New Roman"/>
          <w:lang w:val="lv-LV"/>
        </w:rPr>
        <w:t xml:space="preserve"> visā pasaulē plaši izmanto lauksaimnieki, kuriem rūp augsnes atjaunošana un kas katru gadu vēlas sekot līdzi augsnes kvalitātes izmaiņām, netērējot līdzekļus augsnes paraugu agroķīmiskai izpētei laboratorijā. Izmantojot hromatogrāfijas “momentuzņēmumu” iespējams pētīt augsnes auglību un vitalitāti - mikroorganismu mijiedarbību ar minerālvielām, gāzēm, bioķīmiskajām molekulām un organiskajām vielām. Iemācoties atpazīt, kā dažādi elementi (gāzveida vielas, minerālvielas, mikroorganismi, organiskās vielas utt.) tiek atainoti hromatogrāfijas attēlā, var iegūt informāciju, ko nespēj sniegt augsnes agroķīmiskā izpēte laboratorijā, kā, piemēram, barības vielu faktiskā pieejamība un labēlīgo mikroorganismu klātbūtn</w:t>
      </w:r>
      <w:r w:rsidR="00D40A06">
        <w:rPr>
          <w:rFonts w:ascii="Times New Roman" w:hAnsi="Times New Roman"/>
          <w:lang w:val="lv-LV"/>
        </w:rPr>
        <w:t>e</w:t>
      </w:r>
      <w:r w:rsidRPr="00D40A06">
        <w:rPr>
          <w:rFonts w:ascii="Times New Roman" w:hAnsi="Times New Roman"/>
          <w:lang w:val="lv-LV"/>
        </w:rPr>
        <w:t xml:space="preserve"> augsnē. </w:t>
      </w:r>
    </w:p>
    <w:p w14:paraId="115423D6" w14:textId="77777777" w:rsidR="00CE2057" w:rsidRPr="00D40A06" w:rsidRDefault="00CE2057" w:rsidP="002E0BAB">
      <w:pPr>
        <w:rPr>
          <w:rFonts w:ascii="Times New Roman" w:hAnsi="Times New Roman"/>
          <w:lang w:val="lv-LV"/>
        </w:rPr>
      </w:pPr>
    </w:p>
    <w:p w14:paraId="63EF8C67" w14:textId="77777777" w:rsidR="00CE2057" w:rsidRPr="00D40A06" w:rsidRDefault="00CE2057" w:rsidP="00817F5C">
      <w:pPr>
        <w:rPr>
          <w:rFonts w:ascii="Times New Roman" w:hAnsi="Times New Roman"/>
          <w:lang w:val="lv-LV"/>
        </w:rPr>
      </w:pPr>
      <w:r w:rsidRPr="00D40A06">
        <w:rPr>
          <w:rFonts w:ascii="Times New Roman" w:hAnsi="Times New Roman"/>
          <w:lang w:val="lv-LV"/>
        </w:rPr>
        <w:t xml:space="preserve">Tāpat ar šo metodi iespējams noteikt mēslojuma (komposta, kūtsmēslu un bioloģiskā mēslojuma), ūdens un saražotās produkcijas kvalitāti. </w:t>
      </w:r>
    </w:p>
    <w:p w14:paraId="77EA2614" w14:textId="77777777" w:rsidR="00CE2057" w:rsidRPr="00D40A06" w:rsidRDefault="00CE2057" w:rsidP="002E0BAB">
      <w:pPr>
        <w:ind w:firstLine="720"/>
        <w:rPr>
          <w:rFonts w:ascii="Times New Roman" w:hAnsi="Times New Roman"/>
          <w:noProof/>
          <w:lang w:val="lv-LV"/>
        </w:rPr>
      </w:pPr>
    </w:p>
    <w:p w14:paraId="6CC3C539" w14:textId="77777777" w:rsidR="00CE2057" w:rsidRPr="00D40A06" w:rsidRDefault="00CE2057" w:rsidP="00817F5C">
      <w:pPr>
        <w:rPr>
          <w:rFonts w:ascii="Times New Roman" w:hAnsi="Times New Roman"/>
          <w:lang w:val="lv-LV"/>
        </w:rPr>
      </w:pPr>
      <w:r w:rsidRPr="00D40A06">
        <w:rPr>
          <w:rFonts w:ascii="Times New Roman" w:hAnsi="Times New Roman"/>
          <w:lang w:val="lv-LV"/>
        </w:rPr>
        <w:t>Hromatogrāfiju 20. gs. sākumā izgudroja krievu botāniķis Mihails Cvets. Laika gaitā hromatorgrāfijas metode tika attīstīta un pielietota vairākās nozarēs, tai skaitā lauksaimniecībā. Vācu bioķīmiķis, augšņu zinātnieks un viens no biodinamiskās lauksaimniecības pionieriem Ērenfrīds Pfeifers (</w:t>
      </w:r>
      <w:r w:rsidRPr="00D40A06">
        <w:rPr>
          <w:rFonts w:ascii="Times New Roman" w:hAnsi="Times New Roman"/>
          <w:i/>
          <w:lang w:val="lv-LV"/>
        </w:rPr>
        <w:t>Ehrenfried Pfeiffer</w:t>
      </w:r>
      <w:r w:rsidRPr="00D40A06">
        <w:rPr>
          <w:rFonts w:ascii="Times New Roman" w:hAnsi="Times New Roman"/>
          <w:lang w:val="lv-LV"/>
        </w:rPr>
        <w:t xml:space="preserve">) 20. gs. vidū sāka izmantot hromatogrāfiju, lai noteiktu augsnes, komposta un augu materiālu kvalitātes aspektus. Veicot pētījumus, Pfeifers konstatēja, ka parastā augsnes agroķīmiskā izpēte nespēj sniegt pilnīgu informāciju par augsnes kvalitāti, jo pēc minerālvielu sastāva, pH līmeņa un humusa sastāva vienādas augsnes var atšķirties pēc to bioloģiskās efektivitātes, saražotās produkcijas kvalitātes un iegūtās ražas, tāpēc viņš meklēja citas analīzes metodes un atrada hromatogrāfiju. </w:t>
      </w:r>
    </w:p>
    <w:p w14:paraId="2D721491" w14:textId="77777777" w:rsidR="00CE2057" w:rsidRDefault="00CE2057" w:rsidP="002E0BAB">
      <w:pPr>
        <w:rPr>
          <w:rFonts w:ascii="Times New Roman" w:hAnsi="Times New Roman"/>
          <w:lang w:val="lv-LV"/>
        </w:rPr>
      </w:pPr>
    </w:p>
    <w:p w14:paraId="6F78A31E" w14:textId="77777777" w:rsidR="00003FAB" w:rsidRPr="00D40A06" w:rsidRDefault="00003FAB" w:rsidP="00003FAB">
      <w:pPr>
        <w:rPr>
          <w:rFonts w:ascii="Times New Roman" w:hAnsi="Times New Roman"/>
          <w:lang w:val="lv-LV"/>
        </w:rPr>
      </w:pPr>
      <w:r w:rsidRPr="00003FAB">
        <w:rPr>
          <w:rFonts w:ascii="Times New Roman" w:hAnsi="Times New Roman"/>
          <w:lang w:val="lv-LV"/>
        </w:rPr>
        <w:t xml:space="preserve">Seminārs paredzēts </w:t>
      </w:r>
      <w:r w:rsidRPr="00D40A06">
        <w:rPr>
          <w:rFonts w:ascii="Times New Roman" w:hAnsi="Times New Roman"/>
          <w:lang w:val="lv-LV"/>
        </w:rPr>
        <w:t>lauksaimniekiem un citiem interesentiem, kas vēlas apgūt hromatogrāfijas metodi, lai vērtētu augsnes, kūtsmēslu, komposta, bioloģiskā mēslojuma, notekūdeņu un pārtikas produktu kvalitāti.</w:t>
      </w:r>
    </w:p>
    <w:p w14:paraId="05D8F697" w14:textId="77777777" w:rsidR="00003FAB" w:rsidRPr="00D40A06" w:rsidRDefault="00003FAB" w:rsidP="002E0BAB">
      <w:pPr>
        <w:rPr>
          <w:rFonts w:ascii="Times New Roman" w:hAnsi="Times New Roman"/>
          <w:lang w:val="lv-LV"/>
        </w:rPr>
      </w:pPr>
    </w:p>
    <w:p w14:paraId="0C8BD812" w14:textId="77777777" w:rsidR="00CE2057" w:rsidRPr="00D40A06" w:rsidRDefault="00CE2057" w:rsidP="002E0BAB">
      <w:pPr>
        <w:rPr>
          <w:rFonts w:ascii="Times New Roman" w:hAnsi="Times New Roman"/>
          <w:lang w:val="lv-LV"/>
        </w:rPr>
      </w:pPr>
      <w:r w:rsidRPr="00D40A06">
        <w:rPr>
          <w:rFonts w:ascii="Times New Roman" w:hAnsi="Times New Roman"/>
          <w:b/>
          <w:lang w:val="lv-LV"/>
        </w:rPr>
        <w:t xml:space="preserve">Semināru vadīs: </w:t>
      </w:r>
      <w:r w:rsidRPr="00D40A06">
        <w:rPr>
          <w:rFonts w:ascii="Times New Roman" w:hAnsi="Times New Roman"/>
          <w:lang w:val="lv-LV"/>
        </w:rPr>
        <w:t>Hairo Restrepo Rivera</w:t>
      </w:r>
      <w:r w:rsidRPr="00D40A06">
        <w:rPr>
          <w:rFonts w:ascii="Times New Roman" w:hAnsi="Times New Roman"/>
          <w:b/>
          <w:lang w:val="lv-LV"/>
        </w:rPr>
        <w:t xml:space="preserve"> </w:t>
      </w:r>
      <w:r w:rsidRPr="00D40A06">
        <w:rPr>
          <w:rFonts w:ascii="Times New Roman" w:hAnsi="Times New Roman"/>
          <w:lang w:val="lv-LV"/>
        </w:rPr>
        <w:t>(</w:t>
      </w:r>
      <w:r w:rsidRPr="00D40A06">
        <w:rPr>
          <w:rFonts w:ascii="Times New Roman" w:hAnsi="Times New Roman"/>
          <w:i/>
          <w:lang w:val="lv-LV"/>
        </w:rPr>
        <w:t>Jairo Restrepo Rivera</w:t>
      </w:r>
      <w:r w:rsidRPr="00D40A06">
        <w:rPr>
          <w:rFonts w:ascii="Times New Roman" w:hAnsi="Times New Roman"/>
          <w:lang w:val="lv-LV"/>
        </w:rPr>
        <w:t>).</w:t>
      </w:r>
    </w:p>
    <w:p w14:paraId="6BECD266" w14:textId="77777777" w:rsidR="00CE2057" w:rsidRPr="00D40A06" w:rsidRDefault="00CE2057" w:rsidP="002E0BAB">
      <w:pPr>
        <w:rPr>
          <w:rFonts w:ascii="Times New Roman" w:hAnsi="Times New Roman"/>
          <w:lang w:val="lv-LV"/>
        </w:rPr>
      </w:pPr>
    </w:p>
    <w:p w14:paraId="7750852B" w14:textId="77777777" w:rsidR="00CE2057" w:rsidRPr="00D40A06" w:rsidRDefault="00CE2057" w:rsidP="00817F5C">
      <w:pPr>
        <w:rPr>
          <w:rFonts w:ascii="Times New Roman" w:hAnsi="Times New Roman"/>
          <w:lang w:val="lv-LV"/>
        </w:rPr>
      </w:pPr>
      <w:r w:rsidRPr="00D40A06">
        <w:rPr>
          <w:rFonts w:ascii="Times New Roman" w:hAnsi="Times New Roman"/>
          <w:lang w:val="lv-LV"/>
        </w:rPr>
        <w:t>Hairo Restrepo Rivera ir augstu novērtēts kolumbiešu izcelsmes lauksaimniecības speciālists un praktiķis ar 30 gadu pieredzi bioloģiskajā lauksaimniecībā un ilgtspējīgā lauku attīstībā.</w:t>
      </w:r>
    </w:p>
    <w:p w14:paraId="6711B509" w14:textId="77777777" w:rsidR="00CE2057" w:rsidRPr="00D40A06" w:rsidRDefault="00CE2057" w:rsidP="002E0BAB">
      <w:pPr>
        <w:rPr>
          <w:rFonts w:ascii="Times New Roman" w:hAnsi="Times New Roman"/>
          <w:lang w:val="lv-LV"/>
        </w:rPr>
      </w:pPr>
    </w:p>
    <w:p w14:paraId="2D5B0232" w14:textId="77777777" w:rsidR="00CE2057" w:rsidRPr="00D40A06" w:rsidRDefault="00CE2057" w:rsidP="00817F5C">
      <w:pPr>
        <w:rPr>
          <w:rFonts w:ascii="Times New Roman" w:hAnsi="Times New Roman"/>
          <w:lang w:val="lv-LV"/>
        </w:rPr>
      </w:pPr>
      <w:r w:rsidRPr="00D40A06">
        <w:rPr>
          <w:rFonts w:ascii="Times New Roman" w:hAnsi="Times New Roman"/>
          <w:lang w:val="lv-LV"/>
        </w:rPr>
        <w:t xml:space="preserve">Pēc agronomijas inženiera kvalifikācijas iegūšanas Brazīlijas Pelotes Federālajā universitātē ar specializāciju trīs jomās: ekoloģija un dabas resursi, darba drošības </w:t>
      </w:r>
      <w:r w:rsidRPr="00D40A06">
        <w:rPr>
          <w:rFonts w:ascii="Times New Roman" w:hAnsi="Times New Roman"/>
          <w:lang w:val="lv-LV"/>
        </w:rPr>
        <w:lastRenderedPageBreak/>
        <w:t>inženierija lauksaimniecībā un agroekoloģija, Hairo Restrepo Rivera ir aktīvi darbojies bioloģiskās lauksaimniecības attīstības labā, gan publicējot  zinātniskos rakstus un izdodot grāmatas par bioloģisko lauksaimniecību, gan vadot starptautiskus profesionālās kvalifikācijas celšanas kursus bioloģiskajā lauksaimniecībā.</w:t>
      </w:r>
    </w:p>
    <w:p w14:paraId="17700F89" w14:textId="77777777" w:rsidR="00CE2057" w:rsidRPr="00D40A06" w:rsidRDefault="00CE2057" w:rsidP="002E0BAB">
      <w:pPr>
        <w:rPr>
          <w:rFonts w:ascii="Times New Roman" w:hAnsi="Times New Roman"/>
          <w:lang w:val="lv-LV"/>
        </w:rPr>
      </w:pPr>
    </w:p>
    <w:p w14:paraId="4110A64E" w14:textId="77777777" w:rsidR="00CE2057" w:rsidRPr="00D40A06" w:rsidRDefault="00CE2057" w:rsidP="00817F5C">
      <w:pPr>
        <w:rPr>
          <w:rFonts w:ascii="Times New Roman" w:hAnsi="Times New Roman"/>
          <w:lang w:val="lv-LV"/>
        </w:rPr>
      </w:pPr>
      <w:r w:rsidRPr="00D40A06">
        <w:rPr>
          <w:rFonts w:ascii="Times New Roman" w:hAnsi="Times New Roman"/>
          <w:lang w:val="lv-LV"/>
        </w:rPr>
        <w:t>Hairo Restrepo Riveram ir plaša praktiskā pieredze agroekoloģisko metožu izmantošanā lopkopībā, dārzeņkopībā, augļkopībā, komposta un bioloģiskā mēslojuma preparātu gatavošanā. Viņš ir vadījis ap 750 lekcijas un seminārus par bioloģisko lauksaimniecību, dabas aizsardzību, hromatogrāfijas izmantošanu augsnes kvalitātes noteikšanai un ilgtspējīgu lauku attīstību, apmācot tūkstošiem lauksaimnieku Latīņamerikā, Karību reģionā, Āfrikā, Austrālijā un pēdējos gados arī Eiropā. Viņš ir arī pieprasīts eksperts, kas konsultē valdības, ministrijas, parlamentus, nevalstiskās un starpvaldību organizācijas, tai skaitā ANO, UNESCO, FAO, PVO par pārtikas drošību un lauku attīstību Latīņamerikas valstīs.</w:t>
      </w:r>
    </w:p>
    <w:p w14:paraId="36C8C645" w14:textId="77777777" w:rsidR="00CE2057" w:rsidRPr="00D40A06" w:rsidRDefault="00CE2057" w:rsidP="002E0BAB">
      <w:pPr>
        <w:rPr>
          <w:rFonts w:ascii="Times New Roman" w:hAnsi="Times New Roman"/>
          <w:lang w:val="lv-LV"/>
        </w:rPr>
      </w:pPr>
    </w:p>
    <w:p w14:paraId="4F6B06EE" w14:textId="77777777" w:rsidR="00CE2057" w:rsidRPr="00D40A06" w:rsidRDefault="00CE2057" w:rsidP="002E0BAB">
      <w:pPr>
        <w:rPr>
          <w:rFonts w:ascii="Times New Roman" w:hAnsi="Times New Roman"/>
          <w:lang w:val="lv-LV"/>
        </w:rPr>
      </w:pPr>
      <w:r w:rsidRPr="00D40A06">
        <w:rPr>
          <w:rFonts w:ascii="Times New Roman" w:hAnsi="Times New Roman"/>
          <w:lang w:val="lv-LV"/>
        </w:rPr>
        <w:t xml:space="preserve">Sīkāku informāciju par lektoru var atrast mājas lapā (spāņu val.): </w:t>
      </w:r>
      <w:hyperlink r:id="rId5" w:history="1">
        <w:r w:rsidRPr="00D40A06">
          <w:rPr>
            <w:rFonts w:ascii="Times New Roman" w:hAnsi="Times New Roman"/>
            <w:lang w:val="lv-LV"/>
          </w:rPr>
          <w:t>http://lamierdadevaca.com/web/</w:t>
        </w:r>
      </w:hyperlink>
      <w:r w:rsidRPr="00D40A06">
        <w:rPr>
          <w:rFonts w:ascii="Times New Roman" w:hAnsi="Times New Roman"/>
          <w:lang w:val="lv-LV"/>
        </w:rPr>
        <w:t xml:space="preserve"> </w:t>
      </w:r>
    </w:p>
    <w:p w14:paraId="57F5A556" w14:textId="77777777" w:rsidR="00CE2057" w:rsidRPr="00D40A06" w:rsidRDefault="00CE2057" w:rsidP="00817F5C">
      <w:pPr>
        <w:rPr>
          <w:rFonts w:ascii="Times New Roman" w:hAnsi="Times New Roman"/>
          <w:b/>
          <w:noProof/>
          <w:lang w:val="lv-LV"/>
        </w:rPr>
      </w:pPr>
    </w:p>
    <w:p w14:paraId="05D4BC06" w14:textId="77777777" w:rsidR="00CE2057" w:rsidRPr="00D40A06" w:rsidRDefault="00CE2057" w:rsidP="00817F5C">
      <w:pPr>
        <w:rPr>
          <w:rFonts w:ascii="Times New Roman" w:hAnsi="Times New Roman"/>
          <w:b/>
          <w:noProof/>
          <w:lang w:val="lv-LV"/>
        </w:rPr>
      </w:pPr>
      <w:r w:rsidRPr="00D40A06">
        <w:rPr>
          <w:rFonts w:ascii="Times New Roman" w:hAnsi="Times New Roman"/>
          <w:b/>
          <w:noProof/>
          <w:lang w:val="lv-LV"/>
        </w:rPr>
        <w:t>Semināra norises laiks</w:t>
      </w:r>
      <w:r w:rsidRPr="00D40A06">
        <w:rPr>
          <w:rFonts w:ascii="Times New Roman" w:hAnsi="Times New Roman"/>
          <w:noProof/>
          <w:lang w:val="lv-LV"/>
        </w:rPr>
        <w:t xml:space="preserve"> – 2015. gada 26. un 27. janvārī no plkst. 9 līdz 18.</w:t>
      </w:r>
    </w:p>
    <w:p w14:paraId="78164FB9" w14:textId="77777777" w:rsidR="00CE2057" w:rsidRPr="00D40A06" w:rsidRDefault="00CE2057" w:rsidP="002E0BAB">
      <w:pPr>
        <w:rPr>
          <w:rFonts w:ascii="Times New Roman" w:hAnsi="Times New Roman"/>
          <w:lang w:val="lv-LV"/>
        </w:rPr>
      </w:pPr>
    </w:p>
    <w:p w14:paraId="0AFD5B7B" w14:textId="77777777" w:rsidR="00CE2057" w:rsidRPr="00D40A06" w:rsidRDefault="00CE2057" w:rsidP="002E0BAB">
      <w:pPr>
        <w:rPr>
          <w:rFonts w:ascii="Times New Roman" w:hAnsi="Times New Roman"/>
          <w:lang w:val="lv-LV"/>
        </w:rPr>
      </w:pPr>
      <w:r w:rsidRPr="00D40A06">
        <w:rPr>
          <w:rFonts w:ascii="Times New Roman" w:hAnsi="Times New Roman"/>
          <w:b/>
          <w:lang w:val="lv-LV"/>
        </w:rPr>
        <w:t xml:space="preserve">Norises vieta: Latvijas Lauku konsultāciju un izglītības centra Lielā zāle, </w:t>
      </w:r>
      <w:r w:rsidRPr="00D40A06">
        <w:rPr>
          <w:rFonts w:ascii="Times New Roman" w:hAnsi="Times New Roman"/>
          <w:lang w:val="lv-LV"/>
        </w:rPr>
        <w:t>Rīgas ielā 34, Ozolniekos, Ozolnieku pagastā, Ozolnieku novadā.</w:t>
      </w:r>
    </w:p>
    <w:p w14:paraId="34AB271F" w14:textId="77777777" w:rsidR="00CE2057" w:rsidRPr="00D40A06" w:rsidRDefault="00CE2057" w:rsidP="002E0BAB">
      <w:pPr>
        <w:rPr>
          <w:rFonts w:ascii="Times New Roman" w:hAnsi="Times New Roman"/>
          <w:lang w:val="lv-LV"/>
        </w:rPr>
      </w:pPr>
    </w:p>
    <w:p w14:paraId="250894E6" w14:textId="77777777" w:rsidR="00CE2057" w:rsidRPr="00D40A06" w:rsidRDefault="00CE2057" w:rsidP="002E0BAB">
      <w:pPr>
        <w:rPr>
          <w:rFonts w:ascii="Times New Roman" w:hAnsi="Times New Roman"/>
          <w:lang w:val="lv-LV"/>
        </w:rPr>
      </w:pPr>
      <w:r w:rsidRPr="00D40A06">
        <w:rPr>
          <w:rFonts w:ascii="Times New Roman" w:hAnsi="Times New Roman"/>
          <w:b/>
          <w:lang w:val="lv-LV"/>
        </w:rPr>
        <w:t xml:space="preserve">Dalības maksa: </w:t>
      </w:r>
      <w:r w:rsidRPr="00D40A06">
        <w:rPr>
          <w:rFonts w:ascii="Times New Roman" w:hAnsi="Times New Roman"/>
          <w:lang w:val="lv-LV"/>
        </w:rPr>
        <w:t xml:space="preserve">Daļa no semināra izmaksām tiks apmaksātas no Valsts Lauku tīkla finansējuma, taču, lai pilnībā segtu visas semināra izmaksas, nepieciešams dalībnieku līdzfinansējums. </w:t>
      </w:r>
      <w:r w:rsidRPr="00D40A06">
        <w:rPr>
          <w:rFonts w:ascii="Times New Roman" w:hAnsi="Times New Roman"/>
          <w:b/>
          <w:lang w:val="lv-LV"/>
        </w:rPr>
        <w:t>Dalības maksa seminārā - 40 eiro.</w:t>
      </w:r>
    </w:p>
    <w:p w14:paraId="5544FDB7" w14:textId="77777777" w:rsidR="00CE2057" w:rsidRPr="00D40A06" w:rsidRDefault="00CE2057" w:rsidP="002E0BAB">
      <w:pPr>
        <w:rPr>
          <w:rFonts w:ascii="Times New Roman" w:hAnsi="Times New Roman"/>
          <w:lang w:val="lv-LV"/>
        </w:rPr>
      </w:pPr>
    </w:p>
    <w:p w14:paraId="52C63E3B" w14:textId="77777777" w:rsidR="00817F5C" w:rsidRPr="00D40A06" w:rsidRDefault="00CE2057" w:rsidP="002E0BAB">
      <w:pPr>
        <w:rPr>
          <w:rFonts w:ascii="Times New Roman" w:hAnsi="Times New Roman"/>
          <w:lang w:val="lv-LV"/>
        </w:rPr>
      </w:pPr>
      <w:r w:rsidRPr="00D40A06">
        <w:rPr>
          <w:rFonts w:ascii="Times New Roman" w:hAnsi="Times New Roman"/>
          <w:b/>
          <w:lang w:val="lv-LV"/>
        </w:rPr>
        <w:t>Reģistrācija un plašāka informācija:</w:t>
      </w:r>
      <w:r w:rsidRPr="00D40A06">
        <w:rPr>
          <w:rFonts w:ascii="Times New Roman" w:hAnsi="Times New Roman"/>
          <w:lang w:val="lv-LV"/>
        </w:rPr>
        <w:t xml:space="preserve"> </w:t>
      </w:r>
    </w:p>
    <w:p w14:paraId="1A4E34BA" w14:textId="77777777" w:rsidR="00CE2057" w:rsidRPr="00D40A06" w:rsidRDefault="00CE2057" w:rsidP="002E0BAB">
      <w:pPr>
        <w:rPr>
          <w:rFonts w:ascii="Times New Roman" w:hAnsi="Times New Roman"/>
          <w:lang w:val="lv-LV"/>
        </w:rPr>
      </w:pPr>
      <w:r w:rsidRPr="00D40A06">
        <w:rPr>
          <w:rFonts w:ascii="Times New Roman" w:hAnsi="Times New Roman"/>
          <w:lang w:val="lv-LV"/>
        </w:rPr>
        <w:t xml:space="preserve">Lai pieteiktos dalībai seminārā, rakstiet uz e-pastu projektu vadītājai Lāsmai Ozolai, e-pasts </w:t>
      </w:r>
      <w:hyperlink r:id="rId6" w:history="1">
        <w:r w:rsidRPr="00D40A06">
          <w:rPr>
            <w:rStyle w:val="Hyperlink"/>
            <w:rFonts w:ascii="Times New Roman" w:hAnsi="Times New Roman"/>
            <w:lang w:val="lv-LV"/>
          </w:rPr>
          <w:t>lasma.ozola@llkc.lv</w:t>
        </w:r>
      </w:hyperlink>
      <w:r w:rsidRPr="00D40A06">
        <w:rPr>
          <w:rFonts w:ascii="Times New Roman" w:hAnsi="Times New Roman"/>
          <w:lang w:val="lv-LV"/>
        </w:rPr>
        <w:t xml:space="preserve">., tālr. 27815545 vai projektu vadītājam Andrejam Briedim – e-pasts </w:t>
      </w:r>
      <w:hyperlink r:id="rId7" w:history="1">
        <w:r w:rsidRPr="00D40A06">
          <w:rPr>
            <w:rStyle w:val="Hyperlink"/>
            <w:rFonts w:ascii="Times New Roman" w:hAnsi="Times New Roman"/>
            <w:lang w:val="lv-LV"/>
          </w:rPr>
          <w:t>andrejs.briedis@llkc.lv</w:t>
        </w:r>
      </w:hyperlink>
      <w:r w:rsidRPr="00D40A06">
        <w:rPr>
          <w:rFonts w:ascii="Times New Roman" w:hAnsi="Times New Roman"/>
          <w:lang w:val="lv-LV"/>
        </w:rPr>
        <w:t>, tālr. 26309648.</w:t>
      </w:r>
    </w:p>
    <w:p w14:paraId="45498E80" w14:textId="77777777" w:rsidR="00CE2057" w:rsidRPr="00D40A06" w:rsidRDefault="00CE2057" w:rsidP="002E0BAB">
      <w:pPr>
        <w:rPr>
          <w:rFonts w:ascii="Times New Roman" w:hAnsi="Times New Roman"/>
          <w:lang w:val="lv-LV"/>
        </w:rPr>
      </w:pPr>
    </w:p>
    <w:p w14:paraId="31EC908E" w14:textId="77777777" w:rsidR="00CE2057" w:rsidRPr="00D40A06" w:rsidRDefault="00CE2057" w:rsidP="002E0BAB">
      <w:pPr>
        <w:rPr>
          <w:rFonts w:ascii="Times New Roman" w:hAnsi="Times New Roman"/>
          <w:lang w:val="lv-LV"/>
        </w:rPr>
      </w:pPr>
      <w:r w:rsidRPr="00D40A06">
        <w:rPr>
          <w:rFonts w:ascii="Times New Roman" w:hAnsi="Times New Roman"/>
          <w:lang w:val="lv-LV"/>
        </w:rPr>
        <w:t xml:space="preserve">Lūgums pieteikties laikus, jo vietu skaits seminārā ir ierobežots (līdz 50 dalībniekiem)! </w:t>
      </w:r>
      <w:r w:rsidRPr="00D40A06">
        <w:rPr>
          <w:rFonts w:ascii="Times New Roman" w:hAnsi="Times New Roman"/>
          <w:b/>
          <w:lang w:val="lv-LV"/>
        </w:rPr>
        <w:t>Vieta dalībai seminārā tiks nodrošināta tikai pēc dalības maksas samaksas pilnā apmērā.</w:t>
      </w:r>
      <w:r w:rsidRPr="00D40A06">
        <w:rPr>
          <w:rFonts w:ascii="Times New Roman" w:hAnsi="Times New Roman"/>
          <w:lang w:val="lv-LV"/>
        </w:rPr>
        <w:t xml:space="preserve"> </w:t>
      </w:r>
    </w:p>
    <w:p w14:paraId="5B725912" w14:textId="77777777" w:rsidR="00CE2057" w:rsidRPr="00D40A06" w:rsidRDefault="00CE2057" w:rsidP="002E0BAB">
      <w:pPr>
        <w:rPr>
          <w:rFonts w:ascii="Times New Roman" w:hAnsi="Times New Roman"/>
          <w:lang w:val="lv-LV"/>
        </w:rPr>
      </w:pPr>
    </w:p>
    <w:p w14:paraId="4CCFFE4D" w14:textId="77777777" w:rsidR="00CE2057" w:rsidRPr="00D40A06" w:rsidRDefault="00CE2057" w:rsidP="002E0BAB">
      <w:pPr>
        <w:rPr>
          <w:rFonts w:ascii="Times New Roman" w:hAnsi="Times New Roman"/>
          <w:lang w:val="lv-LV"/>
        </w:rPr>
      </w:pPr>
      <w:r w:rsidRPr="00D40A06">
        <w:rPr>
          <w:rFonts w:ascii="Times New Roman" w:hAnsi="Times New Roman"/>
          <w:lang w:val="lv-LV"/>
        </w:rPr>
        <w:t xml:space="preserve">Lektors uzturēsies Latvijā līdz 2015. gada 29. janvārim, tāpēc, iepriekš piesakoties, interesentiem ir iespēja tikties ar lektoru un saņemt individuālas konsultācijas 28. janvārī.  </w:t>
      </w:r>
    </w:p>
    <w:p w14:paraId="625BA5FD" w14:textId="77777777" w:rsidR="00CE2057" w:rsidRPr="00D40A06" w:rsidRDefault="00CE2057" w:rsidP="002E0BAB">
      <w:pPr>
        <w:rPr>
          <w:rFonts w:ascii="Times New Roman" w:hAnsi="Times New Roman"/>
          <w:lang w:val="lv-LV"/>
        </w:rPr>
      </w:pPr>
    </w:p>
    <w:p w14:paraId="70FBC8D4" w14:textId="77777777" w:rsidR="00CE2057" w:rsidRPr="00D40A06" w:rsidRDefault="00CE2057" w:rsidP="002E0BAB">
      <w:pPr>
        <w:rPr>
          <w:rFonts w:ascii="Times New Roman" w:hAnsi="Times New Roman"/>
          <w:b/>
          <w:lang w:val="lv-LV"/>
        </w:rPr>
      </w:pPr>
      <w:r w:rsidRPr="00D40A06">
        <w:rPr>
          <w:rFonts w:ascii="Times New Roman" w:hAnsi="Times New Roman"/>
          <w:b/>
          <w:lang w:val="lv-LV"/>
        </w:rPr>
        <w:t>Nakšņošanas iespējas Ozolniekos:</w:t>
      </w:r>
    </w:p>
    <w:p w14:paraId="065458C4" w14:textId="77777777" w:rsidR="00CE2057" w:rsidRPr="00D40A06" w:rsidRDefault="00C52F5F" w:rsidP="002E0BAB">
      <w:pPr>
        <w:rPr>
          <w:rFonts w:ascii="Times New Roman" w:hAnsi="Times New Roman"/>
          <w:lang w:val="lv-LV"/>
        </w:rPr>
      </w:pPr>
      <w:hyperlink r:id="rId8" w:history="1">
        <w:r w:rsidR="00CE2057" w:rsidRPr="00D40A06">
          <w:rPr>
            <w:rStyle w:val="Hyperlink"/>
            <w:rFonts w:ascii="Times New Roman" w:hAnsi="Times New Roman"/>
            <w:lang w:val="lv-LV"/>
          </w:rPr>
          <w:t>http://www.ozolnieki.lv/novads/14-informacija/1278-naktsmitnes</w:t>
        </w:r>
      </w:hyperlink>
      <w:r w:rsidR="00CE2057" w:rsidRPr="00D40A06">
        <w:rPr>
          <w:rFonts w:ascii="Times New Roman" w:hAnsi="Times New Roman"/>
          <w:lang w:val="lv-LV"/>
        </w:rPr>
        <w:t xml:space="preserve"> </w:t>
      </w:r>
    </w:p>
    <w:p w14:paraId="6CDE1278" w14:textId="77777777" w:rsidR="00CE2057" w:rsidRPr="00D40A06" w:rsidRDefault="00CE2057" w:rsidP="002E0BAB">
      <w:pPr>
        <w:rPr>
          <w:rFonts w:ascii="Times New Roman" w:hAnsi="Times New Roman"/>
          <w:b/>
          <w:lang w:val="lv-LV"/>
        </w:rPr>
      </w:pPr>
    </w:p>
    <w:p w14:paraId="1E77796F" w14:textId="77777777" w:rsidR="00CE2057" w:rsidRPr="00D40A06" w:rsidRDefault="00CE2057" w:rsidP="002E0BAB">
      <w:pPr>
        <w:rPr>
          <w:rFonts w:ascii="Times New Roman" w:hAnsi="Times New Roman"/>
          <w:lang w:val="lv-LV"/>
        </w:rPr>
      </w:pPr>
      <w:r w:rsidRPr="00D40A06">
        <w:rPr>
          <w:rFonts w:ascii="Times New Roman" w:hAnsi="Times New Roman"/>
          <w:b/>
          <w:lang w:val="lv-LV"/>
        </w:rPr>
        <w:t xml:space="preserve">Semināra valoda: </w:t>
      </w:r>
      <w:r w:rsidRPr="00D40A06">
        <w:rPr>
          <w:rFonts w:ascii="Times New Roman" w:hAnsi="Times New Roman"/>
          <w:lang w:val="lv-LV"/>
        </w:rPr>
        <w:t>seminārs notiks spāņu valodā ar tulkojumu latviešu valodā.</w:t>
      </w:r>
    </w:p>
    <w:p w14:paraId="687A6A45" w14:textId="77777777" w:rsidR="00CE2057" w:rsidRPr="00D40A06" w:rsidRDefault="00CE2057" w:rsidP="002E0BAB">
      <w:pPr>
        <w:rPr>
          <w:rFonts w:ascii="Times New Roman" w:hAnsi="Times New Roman"/>
          <w:b/>
          <w:lang w:val="lv-LV"/>
        </w:rPr>
      </w:pPr>
    </w:p>
    <w:p w14:paraId="172B6EC5" w14:textId="77777777" w:rsidR="00CE2057" w:rsidRPr="00D40A06" w:rsidRDefault="00CE2057" w:rsidP="002E0BAB">
      <w:pPr>
        <w:rPr>
          <w:rFonts w:ascii="Times New Roman" w:hAnsi="Times New Roman"/>
          <w:lang w:val="lv-LV"/>
        </w:rPr>
      </w:pPr>
      <w:bookmarkStart w:id="0" w:name="_GoBack"/>
      <w:bookmarkEnd w:id="0"/>
    </w:p>
    <w:p w14:paraId="78453209" w14:textId="77777777" w:rsidR="00CE2057" w:rsidRPr="00D40A06" w:rsidRDefault="00CE2057" w:rsidP="002E0BAB">
      <w:pPr>
        <w:spacing w:after="240"/>
        <w:rPr>
          <w:rFonts w:ascii="Times New Roman" w:hAnsi="Times New Roman"/>
          <w:lang w:val="lv-LV"/>
        </w:rPr>
      </w:pPr>
    </w:p>
    <w:sectPr w:rsidR="00CE2057" w:rsidRPr="00D40A06" w:rsidSect="00C913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altName w:val="Arial"/>
    <w:panose1 w:val="020B0502040204020203"/>
    <w:charset w:val="BA"/>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78"/>
    <w:rsid w:val="00003FAB"/>
    <w:rsid w:val="00083F2A"/>
    <w:rsid w:val="000F1907"/>
    <w:rsid w:val="00121937"/>
    <w:rsid w:val="001505C2"/>
    <w:rsid w:val="00163BD5"/>
    <w:rsid w:val="001B2008"/>
    <w:rsid w:val="001C429E"/>
    <w:rsid w:val="002006BB"/>
    <w:rsid w:val="00214DD7"/>
    <w:rsid w:val="002350A8"/>
    <w:rsid w:val="00236AA9"/>
    <w:rsid w:val="0027532D"/>
    <w:rsid w:val="00281F99"/>
    <w:rsid w:val="00286969"/>
    <w:rsid w:val="00295AE8"/>
    <w:rsid w:val="002D75E7"/>
    <w:rsid w:val="002E0BAB"/>
    <w:rsid w:val="003328DD"/>
    <w:rsid w:val="00365736"/>
    <w:rsid w:val="00385E33"/>
    <w:rsid w:val="00392039"/>
    <w:rsid w:val="003B568A"/>
    <w:rsid w:val="004A7DF8"/>
    <w:rsid w:val="004D72B3"/>
    <w:rsid w:val="005147B6"/>
    <w:rsid w:val="005C2ADF"/>
    <w:rsid w:val="00611FD3"/>
    <w:rsid w:val="00625517"/>
    <w:rsid w:val="00676E6F"/>
    <w:rsid w:val="00705A05"/>
    <w:rsid w:val="00721970"/>
    <w:rsid w:val="007D0B2D"/>
    <w:rsid w:val="00817F5C"/>
    <w:rsid w:val="00823968"/>
    <w:rsid w:val="00840294"/>
    <w:rsid w:val="00894169"/>
    <w:rsid w:val="008F03CA"/>
    <w:rsid w:val="00940AA8"/>
    <w:rsid w:val="00947FC1"/>
    <w:rsid w:val="009668FE"/>
    <w:rsid w:val="00966C7E"/>
    <w:rsid w:val="0098164A"/>
    <w:rsid w:val="00995689"/>
    <w:rsid w:val="009A265A"/>
    <w:rsid w:val="00B75D18"/>
    <w:rsid w:val="00BE7C55"/>
    <w:rsid w:val="00C207F7"/>
    <w:rsid w:val="00C52F5F"/>
    <w:rsid w:val="00C60623"/>
    <w:rsid w:val="00C91303"/>
    <w:rsid w:val="00C945C1"/>
    <w:rsid w:val="00CE2057"/>
    <w:rsid w:val="00CE570D"/>
    <w:rsid w:val="00CF1C39"/>
    <w:rsid w:val="00D153F7"/>
    <w:rsid w:val="00D40A06"/>
    <w:rsid w:val="00DA55CA"/>
    <w:rsid w:val="00DC75DB"/>
    <w:rsid w:val="00DE7B5E"/>
    <w:rsid w:val="00E106BF"/>
    <w:rsid w:val="00E35678"/>
    <w:rsid w:val="00E37786"/>
    <w:rsid w:val="00E57A7F"/>
    <w:rsid w:val="00EC2FFD"/>
    <w:rsid w:val="00ED5E72"/>
    <w:rsid w:val="00EE4929"/>
    <w:rsid w:val="00F041F3"/>
    <w:rsid w:val="00F27F84"/>
    <w:rsid w:val="00FA4925"/>
    <w:rsid w:val="00FB48AF"/>
    <w:rsid w:val="00FC077D"/>
    <w:rsid w:val="00FE679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7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3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75D18"/>
    <w:pPr>
      <w:spacing w:before="100" w:beforeAutospacing="1" w:after="100" w:afterAutospacing="1"/>
    </w:pPr>
    <w:rPr>
      <w:rFonts w:ascii="Times" w:hAnsi="Times"/>
      <w:sz w:val="20"/>
      <w:szCs w:val="20"/>
    </w:rPr>
  </w:style>
  <w:style w:type="character" w:styleId="Hyperlink">
    <w:name w:val="Hyperlink"/>
    <w:basedOn w:val="DefaultParagraphFont"/>
    <w:uiPriority w:val="99"/>
    <w:rsid w:val="00B75D18"/>
    <w:rPr>
      <w:rFonts w:cs="Times New Roman"/>
      <w:color w:val="0000FF"/>
      <w:u w:val="single"/>
    </w:rPr>
  </w:style>
  <w:style w:type="character" w:styleId="CommentReference">
    <w:name w:val="annotation reference"/>
    <w:basedOn w:val="DefaultParagraphFont"/>
    <w:uiPriority w:val="99"/>
    <w:semiHidden/>
    <w:rsid w:val="001505C2"/>
    <w:rPr>
      <w:rFonts w:cs="Times New Roman"/>
      <w:sz w:val="16"/>
      <w:szCs w:val="16"/>
    </w:rPr>
  </w:style>
  <w:style w:type="paragraph" w:styleId="CommentText">
    <w:name w:val="annotation text"/>
    <w:basedOn w:val="Normal"/>
    <w:link w:val="CommentTextChar"/>
    <w:uiPriority w:val="99"/>
    <w:semiHidden/>
    <w:rsid w:val="001505C2"/>
    <w:rPr>
      <w:sz w:val="20"/>
      <w:szCs w:val="20"/>
    </w:rPr>
  </w:style>
  <w:style w:type="character" w:customStyle="1" w:styleId="CommentTextChar">
    <w:name w:val="Comment Text Char"/>
    <w:basedOn w:val="DefaultParagraphFont"/>
    <w:link w:val="CommentText"/>
    <w:uiPriority w:val="99"/>
    <w:semiHidden/>
    <w:locked/>
    <w:rsid w:val="001505C2"/>
    <w:rPr>
      <w:rFonts w:cs="Times New Roman"/>
      <w:sz w:val="20"/>
      <w:szCs w:val="20"/>
    </w:rPr>
  </w:style>
  <w:style w:type="paragraph" w:styleId="CommentSubject">
    <w:name w:val="annotation subject"/>
    <w:basedOn w:val="CommentText"/>
    <w:next w:val="CommentText"/>
    <w:link w:val="CommentSubjectChar"/>
    <w:uiPriority w:val="99"/>
    <w:semiHidden/>
    <w:rsid w:val="001505C2"/>
    <w:rPr>
      <w:b/>
      <w:bCs/>
    </w:rPr>
  </w:style>
  <w:style w:type="character" w:customStyle="1" w:styleId="CommentSubjectChar">
    <w:name w:val="Comment Subject Char"/>
    <w:basedOn w:val="CommentTextChar"/>
    <w:link w:val="CommentSubject"/>
    <w:uiPriority w:val="99"/>
    <w:semiHidden/>
    <w:locked/>
    <w:rsid w:val="001505C2"/>
    <w:rPr>
      <w:rFonts w:cs="Times New Roman"/>
      <w:b/>
      <w:bCs/>
      <w:sz w:val="20"/>
      <w:szCs w:val="20"/>
    </w:rPr>
  </w:style>
  <w:style w:type="paragraph" w:styleId="BalloonText">
    <w:name w:val="Balloon Text"/>
    <w:basedOn w:val="Normal"/>
    <w:link w:val="BalloonTextChar"/>
    <w:uiPriority w:val="99"/>
    <w:semiHidden/>
    <w:rsid w:val="001505C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05C2"/>
    <w:rPr>
      <w:rFonts w:ascii="Segoe UI" w:hAnsi="Segoe UI" w:cs="Segoe UI"/>
      <w:sz w:val="18"/>
      <w:szCs w:val="18"/>
    </w:rPr>
  </w:style>
  <w:style w:type="paragraph" w:styleId="Revision">
    <w:name w:val="Revision"/>
    <w:hidden/>
    <w:uiPriority w:val="99"/>
    <w:semiHidden/>
    <w:rsid w:val="009668FE"/>
    <w:rPr>
      <w:sz w:val="24"/>
      <w:szCs w:val="24"/>
      <w:lang w:val="en-US" w:eastAsia="en-US"/>
    </w:rPr>
  </w:style>
  <w:style w:type="character" w:customStyle="1" w:styleId="hps">
    <w:name w:val="hps"/>
    <w:basedOn w:val="DefaultParagraphFont"/>
    <w:uiPriority w:val="99"/>
    <w:rsid w:val="00DC75DB"/>
    <w:rPr>
      <w:rFonts w:cs="Times New Roman"/>
    </w:rPr>
  </w:style>
  <w:style w:type="character" w:styleId="FollowedHyperlink">
    <w:name w:val="FollowedHyperlink"/>
    <w:basedOn w:val="DefaultParagraphFont"/>
    <w:uiPriority w:val="99"/>
    <w:semiHidden/>
    <w:rsid w:val="00083F2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3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75D18"/>
    <w:pPr>
      <w:spacing w:before="100" w:beforeAutospacing="1" w:after="100" w:afterAutospacing="1"/>
    </w:pPr>
    <w:rPr>
      <w:rFonts w:ascii="Times" w:hAnsi="Times"/>
      <w:sz w:val="20"/>
      <w:szCs w:val="20"/>
    </w:rPr>
  </w:style>
  <w:style w:type="character" w:styleId="Hyperlink">
    <w:name w:val="Hyperlink"/>
    <w:basedOn w:val="DefaultParagraphFont"/>
    <w:uiPriority w:val="99"/>
    <w:rsid w:val="00B75D18"/>
    <w:rPr>
      <w:rFonts w:cs="Times New Roman"/>
      <w:color w:val="0000FF"/>
      <w:u w:val="single"/>
    </w:rPr>
  </w:style>
  <w:style w:type="character" w:styleId="CommentReference">
    <w:name w:val="annotation reference"/>
    <w:basedOn w:val="DefaultParagraphFont"/>
    <w:uiPriority w:val="99"/>
    <w:semiHidden/>
    <w:rsid w:val="001505C2"/>
    <w:rPr>
      <w:rFonts w:cs="Times New Roman"/>
      <w:sz w:val="16"/>
      <w:szCs w:val="16"/>
    </w:rPr>
  </w:style>
  <w:style w:type="paragraph" w:styleId="CommentText">
    <w:name w:val="annotation text"/>
    <w:basedOn w:val="Normal"/>
    <w:link w:val="CommentTextChar"/>
    <w:uiPriority w:val="99"/>
    <w:semiHidden/>
    <w:rsid w:val="001505C2"/>
    <w:rPr>
      <w:sz w:val="20"/>
      <w:szCs w:val="20"/>
    </w:rPr>
  </w:style>
  <w:style w:type="character" w:customStyle="1" w:styleId="CommentTextChar">
    <w:name w:val="Comment Text Char"/>
    <w:basedOn w:val="DefaultParagraphFont"/>
    <w:link w:val="CommentText"/>
    <w:uiPriority w:val="99"/>
    <w:semiHidden/>
    <w:locked/>
    <w:rsid w:val="001505C2"/>
    <w:rPr>
      <w:rFonts w:cs="Times New Roman"/>
      <w:sz w:val="20"/>
      <w:szCs w:val="20"/>
    </w:rPr>
  </w:style>
  <w:style w:type="paragraph" w:styleId="CommentSubject">
    <w:name w:val="annotation subject"/>
    <w:basedOn w:val="CommentText"/>
    <w:next w:val="CommentText"/>
    <w:link w:val="CommentSubjectChar"/>
    <w:uiPriority w:val="99"/>
    <w:semiHidden/>
    <w:rsid w:val="001505C2"/>
    <w:rPr>
      <w:b/>
      <w:bCs/>
    </w:rPr>
  </w:style>
  <w:style w:type="character" w:customStyle="1" w:styleId="CommentSubjectChar">
    <w:name w:val="Comment Subject Char"/>
    <w:basedOn w:val="CommentTextChar"/>
    <w:link w:val="CommentSubject"/>
    <w:uiPriority w:val="99"/>
    <w:semiHidden/>
    <w:locked/>
    <w:rsid w:val="001505C2"/>
    <w:rPr>
      <w:rFonts w:cs="Times New Roman"/>
      <w:b/>
      <w:bCs/>
      <w:sz w:val="20"/>
      <w:szCs w:val="20"/>
    </w:rPr>
  </w:style>
  <w:style w:type="paragraph" w:styleId="BalloonText">
    <w:name w:val="Balloon Text"/>
    <w:basedOn w:val="Normal"/>
    <w:link w:val="BalloonTextChar"/>
    <w:uiPriority w:val="99"/>
    <w:semiHidden/>
    <w:rsid w:val="001505C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05C2"/>
    <w:rPr>
      <w:rFonts w:ascii="Segoe UI" w:hAnsi="Segoe UI" w:cs="Segoe UI"/>
      <w:sz w:val="18"/>
      <w:szCs w:val="18"/>
    </w:rPr>
  </w:style>
  <w:style w:type="paragraph" w:styleId="Revision">
    <w:name w:val="Revision"/>
    <w:hidden/>
    <w:uiPriority w:val="99"/>
    <w:semiHidden/>
    <w:rsid w:val="009668FE"/>
    <w:rPr>
      <w:sz w:val="24"/>
      <w:szCs w:val="24"/>
      <w:lang w:val="en-US" w:eastAsia="en-US"/>
    </w:rPr>
  </w:style>
  <w:style w:type="character" w:customStyle="1" w:styleId="hps">
    <w:name w:val="hps"/>
    <w:basedOn w:val="DefaultParagraphFont"/>
    <w:uiPriority w:val="99"/>
    <w:rsid w:val="00DC75DB"/>
    <w:rPr>
      <w:rFonts w:cs="Times New Roman"/>
    </w:rPr>
  </w:style>
  <w:style w:type="character" w:styleId="FollowedHyperlink">
    <w:name w:val="FollowedHyperlink"/>
    <w:basedOn w:val="DefaultParagraphFont"/>
    <w:uiPriority w:val="99"/>
    <w:semiHidden/>
    <w:rsid w:val="00083F2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664148">
      <w:marLeft w:val="0"/>
      <w:marRight w:val="0"/>
      <w:marTop w:val="0"/>
      <w:marBottom w:val="0"/>
      <w:divBdr>
        <w:top w:val="none" w:sz="0" w:space="0" w:color="auto"/>
        <w:left w:val="none" w:sz="0" w:space="0" w:color="auto"/>
        <w:bottom w:val="none" w:sz="0" w:space="0" w:color="auto"/>
        <w:right w:val="none" w:sz="0" w:space="0" w:color="auto"/>
      </w:divBdr>
    </w:div>
    <w:div w:id="1449664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zolnieki.lv/novads/14-informacija/1278-naktsmitnes" TargetMode="External"/><Relationship Id="rId3" Type="http://schemas.openxmlformats.org/officeDocument/2006/relationships/settings" Target="settings.xml"/><Relationship Id="rId7" Type="http://schemas.openxmlformats.org/officeDocument/2006/relationships/hyperlink" Target="mailto:andrejs.briedis@llkc.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sma.ozola@llkc.lv" TargetMode="External"/><Relationship Id="rId5" Type="http://schemas.openxmlformats.org/officeDocument/2006/relationships/hyperlink" Target="http://lamierdadevaca.com/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3447</Words>
  <Characters>1966</Characters>
  <Application>Microsoft Office Word</Application>
  <DocSecurity>0</DocSecurity>
  <Lines>16</Lines>
  <Paragraphs>10</Paragraphs>
  <ScaleCrop>false</ScaleCrop>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Notiks seminārs „Agroekoloģija praksē”</dc:title>
  <dc:subject/>
  <dc:creator>Lasma Ozola</dc:creator>
  <cp:keywords/>
  <dc:description/>
  <cp:lastModifiedBy>Aleksandrs Graudins</cp:lastModifiedBy>
  <cp:revision>5</cp:revision>
  <dcterms:created xsi:type="dcterms:W3CDTF">2014-12-16T21:47:00Z</dcterms:created>
  <dcterms:modified xsi:type="dcterms:W3CDTF">2014-12-17T09:41:00Z</dcterms:modified>
</cp:coreProperties>
</file>