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AB" w:rsidRPr="00D00782" w:rsidRDefault="00C617DA" w:rsidP="00AF3DAB">
      <w:pPr>
        <w:jc w:val="center"/>
        <w:rPr>
          <w:rFonts w:ascii="Arial Narrow" w:hAnsi="Arial Narrow"/>
          <w:b/>
        </w:rPr>
      </w:pPr>
      <w:r>
        <w:rPr>
          <w:rFonts w:ascii="Arial Narrow" w:hAnsi="Arial Narrow"/>
          <w:noProof/>
          <w:sz w:val="22"/>
          <w:szCs w:val="22"/>
          <w:lang w:val="en-US" w:eastAsia="en-US"/>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104775</wp:posOffset>
                </wp:positionV>
                <wp:extent cx="6743700" cy="36258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ED5" w:rsidRPr="00AF3F80" w:rsidRDefault="009A4ED5" w:rsidP="00BB2D90">
                            <w:pPr>
                              <w:pStyle w:val="Footer"/>
                              <w:jc w:val="center"/>
                              <w:rPr>
                                <w:rFonts w:ascii="Arial Narrow" w:hAnsi="Arial Narrow"/>
                                <w:b/>
                              </w:rPr>
                            </w:pPr>
                            <w:r w:rsidRPr="00245CEC">
                              <w:rPr>
                                <w:rFonts w:ascii="Arial Narrow" w:hAnsi="Arial Narrow"/>
                                <w:b/>
                              </w:rPr>
                              <w:t>Latvijas Lauku ko</w:t>
                            </w:r>
                            <w:r>
                              <w:rPr>
                                <w:rFonts w:ascii="Arial Narrow" w:hAnsi="Arial Narrow"/>
                                <w:b/>
                              </w:rPr>
                              <w:t>nsultāciju un izglītības centrs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pt;margin-top:8.25pt;width:531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" stroked="f">
                <v:textbox>
                  <w:txbxContent>
                    <w:p w:rsidR="009A4ED5" w:rsidRPr="00AF3F80" w:rsidRDefault="009A4ED5" w:rsidP="00BB2D90">
                      <w:pPr>
                        <w:pStyle w:val="Footer"/>
                        <w:jc w:val="center"/>
                        <w:rPr>
                          <w:rFonts w:ascii="Arial Narrow" w:hAnsi="Arial Narrow"/>
                          <w:b/>
                        </w:rPr>
                      </w:pPr>
                      <w:r w:rsidRPr="00245CEC">
                        <w:rPr>
                          <w:rFonts w:ascii="Arial Narrow" w:hAnsi="Arial Narrow"/>
                          <w:b/>
                        </w:rPr>
                        <w:t>Latvijas Lauku ko</w:t>
                      </w:r>
                      <w:r>
                        <w:rPr>
                          <w:rFonts w:ascii="Arial Narrow" w:hAnsi="Arial Narrow"/>
                          <w:b/>
                        </w:rPr>
                        <w:t>nsultāciju un izglītības centrs</w:t>
                      </w:r>
                    </w:p>
                  </w:txbxContent>
                </v:textbox>
                <w10:wrap type="square"/>
              </v:shape>
            </w:pict>
          </mc:Fallback>
        </mc:AlternateContent>
      </w:r>
      <w:r w:rsidR="00615E30" w:rsidRPr="00D00782">
        <w:rPr>
          <w:rFonts w:ascii="Arial Narrow" w:hAnsi="Arial Narrow"/>
          <w:b/>
        </w:rPr>
        <w:t xml:space="preserve">Rēzeknes </w:t>
      </w:r>
      <w:r w:rsidR="003A11DB" w:rsidRPr="00D00782">
        <w:rPr>
          <w:rFonts w:ascii="Arial Narrow" w:hAnsi="Arial Narrow"/>
          <w:b/>
        </w:rPr>
        <w:t>nodaļas</w:t>
      </w:r>
      <w:r w:rsidR="00D53671" w:rsidRPr="00D00782">
        <w:rPr>
          <w:rFonts w:ascii="Arial Narrow" w:hAnsi="Arial Narrow"/>
          <w:b/>
        </w:rPr>
        <w:t xml:space="preserve"> rīkotais izgl</w:t>
      </w:r>
      <w:r w:rsidR="00EF05A8" w:rsidRPr="00D00782">
        <w:rPr>
          <w:rFonts w:ascii="Arial Narrow" w:hAnsi="Arial Narrow"/>
          <w:b/>
        </w:rPr>
        <w:t>ītojoš</w:t>
      </w:r>
      <w:r w:rsidR="00D53671" w:rsidRPr="00D00782">
        <w:rPr>
          <w:rFonts w:ascii="Arial Narrow" w:hAnsi="Arial Narrow"/>
          <w:b/>
        </w:rPr>
        <w:t>s seminārs</w:t>
      </w:r>
    </w:p>
    <w:p w:rsidR="00D00782" w:rsidRPr="001E7F03" w:rsidRDefault="00D00782" w:rsidP="0008052B">
      <w:pPr>
        <w:rPr>
          <w:rFonts w:ascii="Arial Narrow" w:hAnsi="Arial Narrow"/>
          <w:sz w:val="22"/>
          <w:szCs w:val="22"/>
        </w:rPr>
      </w:pPr>
    </w:p>
    <w:p w:rsidR="007F2244" w:rsidRPr="00C617DA" w:rsidRDefault="001E7F03" w:rsidP="001E7F03">
      <w:pPr>
        <w:rPr>
          <w:rFonts w:ascii="Arial Narrow" w:hAnsi="Arial Narrow"/>
          <w:b/>
          <w:sz w:val="22"/>
          <w:szCs w:val="22"/>
        </w:rPr>
      </w:pPr>
      <w:r w:rsidRPr="00215729">
        <w:rPr>
          <w:rFonts w:ascii="Arial Narrow" w:hAnsi="Arial Narrow"/>
          <w:b/>
          <w:sz w:val="22"/>
          <w:szCs w:val="22"/>
        </w:rPr>
        <w:t>Tēma</w:t>
      </w:r>
      <w:r w:rsidRPr="00215729">
        <w:rPr>
          <w:rFonts w:ascii="Arial Narrow" w:hAnsi="Arial Narrow"/>
          <w:sz w:val="22"/>
          <w:szCs w:val="22"/>
        </w:rPr>
        <w:t>:</w:t>
      </w:r>
      <w:r w:rsidR="002333C3" w:rsidRPr="00215729">
        <w:rPr>
          <w:rFonts w:ascii="Arial Narrow" w:hAnsi="Arial Narrow"/>
          <w:sz w:val="22"/>
          <w:szCs w:val="22"/>
        </w:rPr>
        <w:t xml:space="preserve">Netradicionālo </w:t>
      </w:r>
      <w:r w:rsidR="003C65D4" w:rsidRPr="00215729">
        <w:rPr>
          <w:rFonts w:ascii="Arial Narrow" w:hAnsi="Arial Narrow"/>
          <w:sz w:val="22"/>
          <w:szCs w:val="22"/>
        </w:rPr>
        <w:t>dzīvnieku audzēšana „Aitkopība”</w:t>
      </w:r>
    </w:p>
    <w:p w:rsidR="00AF3DAB" w:rsidRPr="00BD04B4" w:rsidRDefault="00AF3DAB" w:rsidP="00BD04B4">
      <w:pPr>
        <w:rPr>
          <w:rFonts w:ascii="Arial Narrow" w:hAnsi="Arial Narrow"/>
          <w:sz w:val="18"/>
          <w:szCs w:val="18"/>
        </w:rPr>
      </w:pPr>
    </w:p>
    <w:p w:rsidR="00C262BD" w:rsidRPr="00C262BD" w:rsidRDefault="008F1BD1" w:rsidP="00C262BD">
      <w:pPr>
        <w:jc w:val="center"/>
        <w:rPr>
          <w:rFonts w:ascii="Arial Narrow" w:hAnsi="Arial Narrow"/>
          <w:b/>
          <w:sz w:val="22"/>
          <w:szCs w:val="22"/>
        </w:rPr>
      </w:pPr>
      <w:r w:rsidRPr="00215729">
        <w:rPr>
          <w:rFonts w:ascii="Arial Narrow" w:hAnsi="Arial Narrow"/>
          <w:b/>
          <w:sz w:val="22"/>
          <w:szCs w:val="22"/>
        </w:rPr>
        <w:t xml:space="preserve">Programma </w:t>
      </w:r>
    </w:p>
    <w:p w:rsidR="006C0071" w:rsidRPr="0008052B" w:rsidRDefault="00AF3DAB" w:rsidP="00AF3DAB">
      <w:pPr>
        <w:contextualSpacing/>
        <w:rPr>
          <w:rFonts w:ascii="Arial Narrow" w:hAnsi="Arial Narrow"/>
          <w:sz w:val="22"/>
          <w:szCs w:val="22"/>
        </w:rPr>
      </w:pPr>
      <w:r w:rsidRPr="00215729">
        <w:rPr>
          <w:rFonts w:ascii="Arial Narrow" w:hAnsi="Arial Narrow"/>
          <w:b/>
          <w:sz w:val="22"/>
          <w:szCs w:val="22"/>
        </w:rPr>
        <w:t>Norises vieta</w:t>
      </w:r>
      <w:r w:rsidRPr="00215729">
        <w:rPr>
          <w:rFonts w:ascii="Arial Narrow" w:hAnsi="Arial Narrow"/>
          <w:sz w:val="22"/>
          <w:szCs w:val="22"/>
        </w:rPr>
        <w:t>:</w:t>
      </w:r>
      <w:r w:rsidR="00DB4F7F" w:rsidRPr="00215729">
        <w:rPr>
          <w:rStyle w:val="Strong"/>
          <w:rFonts w:ascii="Arial Narrow" w:hAnsi="Arial Narrow"/>
          <w:b w:val="0"/>
          <w:sz w:val="22"/>
          <w:szCs w:val="22"/>
        </w:rPr>
        <w:t>D</w:t>
      </w:r>
      <w:r w:rsidR="000E269E" w:rsidRPr="00215729">
        <w:rPr>
          <w:rStyle w:val="Strong"/>
          <w:rFonts w:ascii="Arial Narrow" w:hAnsi="Arial Narrow"/>
          <w:b w:val="0"/>
          <w:sz w:val="22"/>
          <w:szCs w:val="22"/>
        </w:rPr>
        <w:t>ārz</w:t>
      </w:r>
      <w:r w:rsidR="00DB4F7F" w:rsidRPr="00215729">
        <w:rPr>
          <w:rStyle w:val="Strong"/>
          <w:rFonts w:ascii="Arial Narrow" w:hAnsi="Arial Narrow"/>
          <w:b w:val="0"/>
          <w:sz w:val="22"/>
          <w:szCs w:val="22"/>
        </w:rPr>
        <w:t>u iela 7a</w:t>
      </w:r>
      <w:r w:rsidR="000E269E" w:rsidRPr="00215729">
        <w:rPr>
          <w:rStyle w:val="Strong"/>
          <w:rFonts w:ascii="Arial Narrow" w:hAnsi="Arial Narrow"/>
          <w:b w:val="0"/>
          <w:sz w:val="22"/>
          <w:szCs w:val="22"/>
        </w:rPr>
        <w:t xml:space="preserve">, </w:t>
      </w:r>
      <w:r w:rsidR="00512F3A" w:rsidRPr="00215729">
        <w:rPr>
          <w:rStyle w:val="Strong"/>
          <w:rFonts w:ascii="Arial Narrow" w:hAnsi="Arial Narrow"/>
          <w:b w:val="0"/>
          <w:sz w:val="22"/>
          <w:szCs w:val="22"/>
        </w:rPr>
        <w:t xml:space="preserve">Rēzeknes </w:t>
      </w:r>
    </w:p>
    <w:p w:rsidR="00215729" w:rsidRDefault="00AF3DAB" w:rsidP="00215729">
      <w:pPr>
        <w:contextualSpacing/>
        <w:rPr>
          <w:rFonts w:ascii="Arial Narrow" w:hAnsi="Arial Narrow"/>
          <w:sz w:val="22"/>
          <w:szCs w:val="22"/>
        </w:rPr>
      </w:pPr>
      <w:r w:rsidRPr="00215729">
        <w:rPr>
          <w:rFonts w:ascii="Arial Narrow" w:hAnsi="Arial Narrow"/>
          <w:b/>
          <w:sz w:val="22"/>
          <w:szCs w:val="22"/>
        </w:rPr>
        <w:t>Datums</w:t>
      </w:r>
      <w:r w:rsidRPr="00215729">
        <w:rPr>
          <w:rFonts w:ascii="Arial Narrow" w:hAnsi="Arial Narrow"/>
          <w:sz w:val="22"/>
          <w:szCs w:val="22"/>
        </w:rPr>
        <w:t>:</w:t>
      </w:r>
      <w:r w:rsidR="003C65D4" w:rsidRPr="00215729">
        <w:rPr>
          <w:rFonts w:ascii="Arial Narrow" w:hAnsi="Arial Narrow"/>
          <w:sz w:val="22"/>
          <w:szCs w:val="22"/>
        </w:rPr>
        <w:t>28</w:t>
      </w:r>
      <w:r w:rsidR="006E369E" w:rsidRPr="00215729">
        <w:rPr>
          <w:rFonts w:ascii="Arial Narrow" w:hAnsi="Arial Narrow"/>
          <w:sz w:val="22"/>
          <w:szCs w:val="22"/>
        </w:rPr>
        <w:t>.</w:t>
      </w:r>
      <w:r w:rsidR="00DB4F7F" w:rsidRPr="00215729">
        <w:rPr>
          <w:rFonts w:ascii="Arial Narrow" w:hAnsi="Arial Narrow"/>
          <w:sz w:val="22"/>
          <w:szCs w:val="22"/>
        </w:rPr>
        <w:t>11</w:t>
      </w:r>
      <w:r w:rsidR="006E369E" w:rsidRPr="00215729">
        <w:rPr>
          <w:rFonts w:ascii="Arial Narrow" w:hAnsi="Arial Narrow"/>
          <w:sz w:val="22"/>
          <w:szCs w:val="22"/>
        </w:rPr>
        <w:t>.2014.</w:t>
      </w:r>
    </w:p>
    <w:p w:rsidR="00C617DA" w:rsidRPr="00BD04B4" w:rsidRDefault="00C617DA" w:rsidP="00215729">
      <w:pPr>
        <w:contextualSpacing/>
        <w:rPr>
          <w:rFonts w:ascii="Arial Narrow" w:hAnsi="Arial Narrow"/>
          <w:sz w:val="22"/>
          <w:szCs w:val="22"/>
        </w:rPr>
      </w:pPr>
      <w:r w:rsidRPr="00C617DA">
        <w:rPr>
          <w:rFonts w:ascii="Arial Narrow" w:hAnsi="Arial Narrow"/>
          <w:b/>
          <w:sz w:val="22"/>
          <w:szCs w:val="22"/>
        </w:rPr>
        <w:t>Gr.</w:t>
      </w:r>
      <w:bookmarkStart w:id="0" w:name="_GoBack"/>
      <w:r>
        <w:rPr>
          <w:rFonts w:ascii="Arial Narrow" w:hAnsi="Arial Narrow"/>
          <w:sz w:val="22"/>
          <w:szCs w:val="22"/>
        </w:rPr>
        <w:t>6Re</w:t>
      </w:r>
      <w:bookmarkEnd w:id="0"/>
    </w:p>
    <w:p w:rsidR="00215729" w:rsidRPr="00215729" w:rsidRDefault="00215729" w:rsidP="00AF3DAB">
      <w:pPr>
        <w:rPr>
          <w:rFonts w:ascii="Arial Narrow" w:hAnsi="Arial Narrow"/>
          <w:sz w:val="22"/>
          <w:szCs w:val="22"/>
        </w:rPr>
      </w:pPr>
    </w:p>
    <w:tbl>
      <w:tblPr>
        <w:tblW w:w="938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007"/>
        <w:gridCol w:w="4092"/>
        <w:gridCol w:w="2693"/>
      </w:tblGrid>
      <w:tr w:rsidR="006E369E" w:rsidRPr="000F4B77" w:rsidTr="00C262BD">
        <w:trPr>
          <w:jc w:val="center"/>
        </w:trPr>
        <w:tc>
          <w:tcPr>
            <w:tcW w:w="1589" w:type="dxa"/>
            <w:vAlign w:val="center"/>
          </w:tcPr>
          <w:p w:rsidR="006E369E" w:rsidRPr="00CA5273" w:rsidRDefault="006E369E" w:rsidP="000F4B77">
            <w:pPr>
              <w:jc w:val="center"/>
              <w:rPr>
                <w:rFonts w:ascii="Arial Narrow" w:hAnsi="Arial Narrow"/>
                <w:b/>
                <w:sz w:val="28"/>
                <w:szCs w:val="28"/>
              </w:rPr>
            </w:pPr>
            <w:r w:rsidRPr="00CA5273">
              <w:rPr>
                <w:rFonts w:ascii="Arial Narrow" w:hAnsi="Arial Narrow"/>
                <w:b/>
                <w:sz w:val="28"/>
                <w:szCs w:val="28"/>
              </w:rPr>
              <w:t>Laiks</w:t>
            </w:r>
          </w:p>
        </w:tc>
        <w:tc>
          <w:tcPr>
            <w:tcW w:w="1007" w:type="dxa"/>
            <w:vAlign w:val="center"/>
          </w:tcPr>
          <w:p w:rsidR="006E369E" w:rsidRPr="00CA5273" w:rsidRDefault="006E369E" w:rsidP="000F4B77">
            <w:pPr>
              <w:jc w:val="center"/>
              <w:rPr>
                <w:rFonts w:ascii="Arial Narrow" w:hAnsi="Arial Narrow"/>
                <w:b/>
                <w:sz w:val="28"/>
                <w:szCs w:val="28"/>
              </w:rPr>
            </w:pPr>
            <w:r w:rsidRPr="00CA5273">
              <w:rPr>
                <w:rFonts w:ascii="Arial Narrow" w:hAnsi="Arial Narrow"/>
                <w:b/>
                <w:sz w:val="28"/>
                <w:szCs w:val="28"/>
              </w:rPr>
              <w:t>Stundu skaits</w:t>
            </w:r>
          </w:p>
        </w:tc>
        <w:tc>
          <w:tcPr>
            <w:tcW w:w="4092" w:type="dxa"/>
            <w:vAlign w:val="center"/>
          </w:tcPr>
          <w:p w:rsidR="006E369E" w:rsidRPr="00CA5273" w:rsidRDefault="006E369E" w:rsidP="000F4B77">
            <w:pPr>
              <w:jc w:val="center"/>
              <w:rPr>
                <w:rFonts w:ascii="Arial Narrow" w:hAnsi="Arial Narrow"/>
                <w:b/>
                <w:sz w:val="28"/>
                <w:szCs w:val="28"/>
              </w:rPr>
            </w:pPr>
            <w:r w:rsidRPr="00CA5273">
              <w:rPr>
                <w:rFonts w:ascii="Arial Narrow" w:hAnsi="Arial Narrow"/>
                <w:b/>
                <w:sz w:val="28"/>
                <w:szCs w:val="28"/>
              </w:rPr>
              <w:t>Saturs</w:t>
            </w:r>
          </w:p>
        </w:tc>
        <w:tc>
          <w:tcPr>
            <w:tcW w:w="2693" w:type="dxa"/>
            <w:vAlign w:val="center"/>
          </w:tcPr>
          <w:p w:rsidR="006E369E" w:rsidRPr="00CA5273" w:rsidRDefault="006E369E" w:rsidP="000F4B77">
            <w:pPr>
              <w:jc w:val="center"/>
              <w:rPr>
                <w:rFonts w:ascii="Arial Narrow" w:hAnsi="Arial Narrow"/>
                <w:b/>
                <w:sz w:val="28"/>
                <w:szCs w:val="28"/>
              </w:rPr>
            </w:pPr>
            <w:r w:rsidRPr="00CA5273">
              <w:rPr>
                <w:rFonts w:ascii="Arial Narrow" w:hAnsi="Arial Narrow"/>
                <w:b/>
                <w:sz w:val="28"/>
                <w:szCs w:val="28"/>
              </w:rPr>
              <w:t>Lektors</w:t>
            </w:r>
          </w:p>
        </w:tc>
      </w:tr>
      <w:tr w:rsidR="006E369E" w:rsidRPr="000F4B77" w:rsidTr="00C262BD">
        <w:trPr>
          <w:trHeight w:val="1265"/>
          <w:jc w:val="center"/>
        </w:trPr>
        <w:tc>
          <w:tcPr>
            <w:tcW w:w="1589" w:type="dxa"/>
          </w:tcPr>
          <w:p w:rsidR="006E369E" w:rsidRPr="00804C68" w:rsidRDefault="00D83031" w:rsidP="00D83031">
            <w:pPr>
              <w:jc w:val="center"/>
              <w:rPr>
                <w:rFonts w:ascii="Arial Narrow" w:hAnsi="Arial Narrow"/>
                <w:b/>
              </w:rPr>
            </w:pPr>
            <w:r>
              <w:rPr>
                <w:rFonts w:ascii="Arial Narrow" w:hAnsi="Arial Narrow"/>
                <w:b/>
              </w:rPr>
              <w:t>10</w:t>
            </w:r>
            <w:r w:rsidR="00044486" w:rsidRPr="00804C68">
              <w:rPr>
                <w:rFonts w:ascii="Arial Narrow" w:hAnsi="Arial Narrow"/>
                <w:b/>
              </w:rPr>
              <w:t>:</w:t>
            </w:r>
            <w:r w:rsidR="006E369E" w:rsidRPr="00804C68">
              <w:rPr>
                <w:rFonts w:ascii="Arial Narrow" w:hAnsi="Arial Narrow"/>
                <w:b/>
              </w:rPr>
              <w:t>00</w:t>
            </w:r>
            <w:r w:rsidR="00044486" w:rsidRPr="00804C68">
              <w:rPr>
                <w:rFonts w:ascii="Arial Narrow" w:hAnsi="Arial Narrow"/>
                <w:b/>
              </w:rPr>
              <w:t>-1</w:t>
            </w:r>
            <w:r>
              <w:rPr>
                <w:rFonts w:ascii="Arial Narrow" w:hAnsi="Arial Narrow"/>
                <w:b/>
              </w:rPr>
              <w:t>1</w:t>
            </w:r>
            <w:r w:rsidR="00044486" w:rsidRPr="00804C68">
              <w:rPr>
                <w:rFonts w:ascii="Arial Narrow" w:hAnsi="Arial Narrow"/>
                <w:b/>
              </w:rPr>
              <w:t>:</w:t>
            </w:r>
            <w:r w:rsidR="00DB4F7F" w:rsidRPr="00804C68">
              <w:rPr>
                <w:rFonts w:ascii="Arial Narrow" w:hAnsi="Arial Narrow"/>
                <w:b/>
              </w:rPr>
              <w:t>3</w:t>
            </w:r>
            <w:r w:rsidR="006E369E" w:rsidRPr="00804C68">
              <w:rPr>
                <w:rFonts w:ascii="Arial Narrow" w:hAnsi="Arial Narrow"/>
                <w:b/>
              </w:rPr>
              <w:t>0</w:t>
            </w:r>
          </w:p>
        </w:tc>
        <w:tc>
          <w:tcPr>
            <w:tcW w:w="1007" w:type="dxa"/>
          </w:tcPr>
          <w:p w:rsidR="006E369E" w:rsidRPr="00804C68" w:rsidRDefault="00DB4F7F" w:rsidP="000F4B77">
            <w:pPr>
              <w:jc w:val="center"/>
              <w:rPr>
                <w:rFonts w:ascii="Arial Narrow" w:hAnsi="Arial Narrow"/>
                <w:b/>
              </w:rPr>
            </w:pPr>
            <w:r w:rsidRPr="00804C68">
              <w:rPr>
                <w:rFonts w:ascii="Arial Narrow" w:hAnsi="Arial Narrow"/>
                <w:b/>
              </w:rPr>
              <w:t>1,5</w:t>
            </w:r>
          </w:p>
        </w:tc>
        <w:tc>
          <w:tcPr>
            <w:tcW w:w="4092" w:type="dxa"/>
          </w:tcPr>
          <w:p w:rsidR="00D927BE" w:rsidRPr="00A82305" w:rsidRDefault="00D927BE" w:rsidP="00DB4F7F">
            <w:pPr>
              <w:rPr>
                <w:rFonts w:ascii="Arial Narrow" w:hAnsi="Arial Narrow"/>
                <w:b/>
              </w:rPr>
            </w:pPr>
            <w:r w:rsidRPr="00A82305">
              <w:rPr>
                <w:rFonts w:ascii="Arial Narrow" w:hAnsi="Arial Narrow"/>
                <w:b/>
              </w:rPr>
              <w:t>Aktualitātes nozarē, cilt</w:t>
            </w:r>
            <w:r w:rsidR="00CE792F" w:rsidRPr="00A82305">
              <w:rPr>
                <w:rFonts w:ascii="Arial Narrow" w:hAnsi="Arial Narrow"/>
                <w:b/>
              </w:rPr>
              <w:t>sdarba nozīme ganāmpulku izkopšanā</w:t>
            </w:r>
            <w:r w:rsidRPr="00A82305">
              <w:rPr>
                <w:rFonts w:ascii="Arial Narrow" w:hAnsi="Arial Narrow"/>
                <w:b/>
              </w:rPr>
              <w:t>, saistītais atbalsts</w:t>
            </w:r>
          </w:p>
          <w:p w:rsidR="006E369E" w:rsidRPr="00804C68" w:rsidRDefault="006E369E" w:rsidP="00DB4F7F">
            <w:pPr>
              <w:rPr>
                <w:rFonts w:ascii="Arial Narrow" w:hAnsi="Arial Narrow"/>
                <w:b/>
              </w:rPr>
            </w:pPr>
          </w:p>
        </w:tc>
        <w:tc>
          <w:tcPr>
            <w:tcW w:w="2693" w:type="dxa"/>
          </w:tcPr>
          <w:p w:rsidR="00854DFF" w:rsidRPr="00854DFF" w:rsidRDefault="00854DFF" w:rsidP="00854DFF">
            <w:pPr>
              <w:pStyle w:val="Heading2"/>
              <w:spacing w:before="0" w:after="0"/>
              <w:rPr>
                <w:rFonts w:ascii="Arial Narrow" w:hAnsi="Arial Narrow"/>
                <w:b w:val="0"/>
                <w:i w:val="0"/>
                <w:sz w:val="20"/>
                <w:szCs w:val="20"/>
              </w:rPr>
            </w:pPr>
            <w:r w:rsidRPr="00854DFF">
              <w:rPr>
                <w:rFonts w:ascii="Arial Narrow" w:hAnsi="Arial Narrow"/>
                <w:b w:val="0"/>
                <w:i w:val="0"/>
                <w:sz w:val="20"/>
                <w:szCs w:val="20"/>
              </w:rPr>
              <w:t>Profesore, Dr. agr. Daina Kairiša</w:t>
            </w:r>
          </w:p>
          <w:p w:rsidR="00CA220F" w:rsidRPr="0008052B" w:rsidRDefault="00854DFF" w:rsidP="0008052B">
            <w:pPr>
              <w:rPr>
                <w:rFonts w:ascii="Arial Narrow" w:hAnsi="Arial Narrow"/>
                <w:sz w:val="20"/>
                <w:szCs w:val="20"/>
              </w:rPr>
            </w:pPr>
            <w:r w:rsidRPr="00854DFF">
              <w:rPr>
                <w:rFonts w:ascii="Arial Narrow" w:hAnsi="Arial Narrow"/>
                <w:bCs/>
                <w:sz w:val="20"/>
                <w:szCs w:val="20"/>
              </w:rPr>
              <w:t xml:space="preserve">Agrobiotehnoloģijas institūts </w:t>
            </w:r>
            <w:hyperlink r:id="rId8" w:history="1">
              <w:r w:rsidRPr="00854DFF">
                <w:rPr>
                  <w:rFonts w:ascii="Arial Narrow" w:hAnsi="Arial Narrow"/>
                  <w:sz w:val="20"/>
                  <w:szCs w:val="20"/>
                </w:rPr>
                <w:br/>
              </w:r>
              <w:r w:rsidRPr="00854DFF">
                <w:rPr>
                  <w:rStyle w:val="Hyperlink"/>
                  <w:rFonts w:ascii="Arial Narrow" w:hAnsi="Arial Narrow"/>
                  <w:bCs/>
                  <w:color w:val="auto"/>
                  <w:sz w:val="20"/>
                  <w:szCs w:val="20"/>
                  <w:u w:val="none"/>
                </w:rPr>
                <w:t>Latvijas Lauksaimniecības universitātes</w:t>
              </w:r>
            </w:hyperlink>
          </w:p>
        </w:tc>
      </w:tr>
      <w:tr w:rsidR="006E369E" w:rsidRPr="000F4B77" w:rsidTr="00C262BD">
        <w:trPr>
          <w:jc w:val="center"/>
        </w:trPr>
        <w:tc>
          <w:tcPr>
            <w:tcW w:w="1589" w:type="dxa"/>
          </w:tcPr>
          <w:p w:rsidR="006E369E" w:rsidRPr="00804C68" w:rsidRDefault="00044486" w:rsidP="00D83031">
            <w:pPr>
              <w:jc w:val="center"/>
              <w:rPr>
                <w:rFonts w:ascii="Arial Narrow" w:hAnsi="Arial Narrow"/>
                <w:b/>
              </w:rPr>
            </w:pPr>
            <w:r w:rsidRPr="00804C68">
              <w:rPr>
                <w:rFonts w:ascii="Arial Narrow" w:hAnsi="Arial Narrow"/>
                <w:b/>
              </w:rPr>
              <w:t>1</w:t>
            </w:r>
            <w:r w:rsidR="00D83031">
              <w:rPr>
                <w:rFonts w:ascii="Arial Narrow" w:hAnsi="Arial Narrow"/>
                <w:b/>
              </w:rPr>
              <w:t>1</w:t>
            </w:r>
            <w:r w:rsidRPr="00804C68">
              <w:rPr>
                <w:rFonts w:ascii="Arial Narrow" w:hAnsi="Arial Narrow"/>
                <w:b/>
              </w:rPr>
              <w:t>:</w:t>
            </w:r>
            <w:r w:rsidR="00DB4F7F" w:rsidRPr="00804C68">
              <w:rPr>
                <w:rFonts w:ascii="Arial Narrow" w:hAnsi="Arial Narrow"/>
                <w:b/>
              </w:rPr>
              <w:t>3</w:t>
            </w:r>
            <w:r w:rsidRPr="00804C68">
              <w:rPr>
                <w:rFonts w:ascii="Arial Narrow" w:hAnsi="Arial Narrow"/>
                <w:b/>
              </w:rPr>
              <w:t>0-1</w:t>
            </w:r>
            <w:r w:rsidR="00D83031">
              <w:rPr>
                <w:rFonts w:ascii="Arial Narrow" w:hAnsi="Arial Narrow"/>
                <w:b/>
              </w:rPr>
              <w:t>3</w:t>
            </w:r>
            <w:r w:rsidRPr="00804C68">
              <w:rPr>
                <w:rFonts w:ascii="Arial Narrow" w:hAnsi="Arial Narrow"/>
                <w:b/>
              </w:rPr>
              <w:t>:</w:t>
            </w:r>
            <w:r w:rsidR="00DB4F7F" w:rsidRPr="00804C68">
              <w:rPr>
                <w:rFonts w:ascii="Arial Narrow" w:hAnsi="Arial Narrow"/>
                <w:b/>
              </w:rPr>
              <w:t>00</w:t>
            </w:r>
          </w:p>
        </w:tc>
        <w:tc>
          <w:tcPr>
            <w:tcW w:w="1007" w:type="dxa"/>
          </w:tcPr>
          <w:p w:rsidR="006E369E" w:rsidRPr="00804C68" w:rsidRDefault="00DB4F7F" w:rsidP="000F4B77">
            <w:pPr>
              <w:jc w:val="center"/>
              <w:rPr>
                <w:rFonts w:ascii="Arial Narrow" w:hAnsi="Arial Narrow"/>
                <w:b/>
              </w:rPr>
            </w:pPr>
            <w:r w:rsidRPr="00804C68">
              <w:rPr>
                <w:rFonts w:ascii="Arial Narrow" w:hAnsi="Arial Narrow"/>
                <w:b/>
              </w:rPr>
              <w:t>1,5</w:t>
            </w:r>
          </w:p>
        </w:tc>
        <w:tc>
          <w:tcPr>
            <w:tcW w:w="4092" w:type="dxa"/>
          </w:tcPr>
          <w:p w:rsidR="006E369E" w:rsidRPr="00804C68" w:rsidRDefault="00CE792F" w:rsidP="00CE792F">
            <w:pPr>
              <w:rPr>
                <w:rFonts w:ascii="Arial Narrow" w:hAnsi="Arial Narrow"/>
                <w:b/>
              </w:rPr>
            </w:pPr>
            <w:r w:rsidRPr="00804C68">
              <w:rPr>
                <w:rFonts w:ascii="Arial Narrow" w:hAnsi="Arial Narrow"/>
                <w:b/>
              </w:rPr>
              <w:t xml:space="preserve">Latvijā audzēto </w:t>
            </w:r>
            <w:r>
              <w:rPr>
                <w:rFonts w:ascii="Arial Narrow" w:hAnsi="Arial Narrow"/>
                <w:b/>
              </w:rPr>
              <w:t xml:space="preserve">aitu </w:t>
            </w:r>
            <w:r w:rsidRPr="00804C68">
              <w:rPr>
                <w:rFonts w:ascii="Arial Narrow" w:hAnsi="Arial Narrow"/>
                <w:b/>
              </w:rPr>
              <w:t>šķirņu raksturojums</w:t>
            </w:r>
            <w:r>
              <w:rPr>
                <w:rFonts w:ascii="Arial Narrow" w:hAnsi="Arial Narrow"/>
                <w:b/>
              </w:rPr>
              <w:t xml:space="preserve">. </w:t>
            </w:r>
            <w:r w:rsidR="00DB4F7F" w:rsidRPr="00804C68">
              <w:rPr>
                <w:rFonts w:ascii="Arial Narrow" w:hAnsi="Arial Narrow"/>
                <w:b/>
              </w:rPr>
              <w:t>Pārraudzības uzsākšana ganāmpulkā</w:t>
            </w:r>
          </w:p>
        </w:tc>
        <w:tc>
          <w:tcPr>
            <w:tcW w:w="2693" w:type="dxa"/>
          </w:tcPr>
          <w:p w:rsidR="00854DFF" w:rsidRPr="00854DFF" w:rsidRDefault="00854DFF" w:rsidP="00854DFF">
            <w:pPr>
              <w:pStyle w:val="Heading2"/>
              <w:spacing w:before="0"/>
              <w:rPr>
                <w:rFonts w:ascii="Arial Narrow" w:hAnsi="Arial Narrow"/>
                <w:b w:val="0"/>
                <w:i w:val="0"/>
                <w:sz w:val="20"/>
                <w:szCs w:val="20"/>
              </w:rPr>
            </w:pPr>
            <w:r w:rsidRPr="00854DFF">
              <w:rPr>
                <w:rFonts w:ascii="Arial Narrow" w:hAnsi="Arial Narrow"/>
                <w:b w:val="0"/>
                <w:i w:val="0"/>
                <w:sz w:val="20"/>
                <w:szCs w:val="20"/>
              </w:rPr>
              <w:t>Profesore, Dr. agr. Daina Kairiša</w:t>
            </w:r>
          </w:p>
          <w:p w:rsidR="00CA220F" w:rsidRPr="0008052B" w:rsidRDefault="00854DFF" w:rsidP="0008052B">
            <w:pPr>
              <w:rPr>
                <w:rFonts w:ascii="Arial Narrow" w:hAnsi="Arial Narrow"/>
                <w:sz w:val="20"/>
                <w:szCs w:val="20"/>
              </w:rPr>
            </w:pPr>
            <w:r w:rsidRPr="00854DFF">
              <w:rPr>
                <w:rFonts w:ascii="Arial Narrow" w:hAnsi="Arial Narrow"/>
                <w:bCs/>
                <w:sz w:val="20"/>
                <w:szCs w:val="20"/>
              </w:rPr>
              <w:t xml:space="preserve">Agrobiotehnoloģijas institūts </w:t>
            </w:r>
            <w:hyperlink r:id="rId9" w:history="1">
              <w:r w:rsidRPr="00854DFF">
                <w:rPr>
                  <w:rFonts w:ascii="Arial Narrow" w:hAnsi="Arial Narrow"/>
                  <w:sz w:val="20"/>
                  <w:szCs w:val="20"/>
                </w:rPr>
                <w:br/>
              </w:r>
              <w:r w:rsidRPr="00854DFF">
                <w:rPr>
                  <w:rStyle w:val="Hyperlink"/>
                  <w:rFonts w:ascii="Arial Narrow" w:hAnsi="Arial Narrow"/>
                  <w:bCs/>
                  <w:color w:val="auto"/>
                  <w:sz w:val="20"/>
                  <w:szCs w:val="20"/>
                  <w:u w:val="none"/>
                </w:rPr>
                <w:t>Latvijas Lauksaimniecības universitātes</w:t>
              </w:r>
            </w:hyperlink>
          </w:p>
        </w:tc>
      </w:tr>
      <w:tr w:rsidR="006E369E" w:rsidRPr="000F4B77" w:rsidTr="00C262BD">
        <w:trPr>
          <w:jc w:val="center"/>
        </w:trPr>
        <w:tc>
          <w:tcPr>
            <w:tcW w:w="1589" w:type="dxa"/>
          </w:tcPr>
          <w:p w:rsidR="006E369E" w:rsidRPr="00804C68" w:rsidRDefault="00044486" w:rsidP="00D83031">
            <w:pPr>
              <w:jc w:val="center"/>
              <w:rPr>
                <w:rFonts w:ascii="Arial Narrow" w:hAnsi="Arial Narrow"/>
                <w:b/>
              </w:rPr>
            </w:pPr>
            <w:r w:rsidRPr="00804C68">
              <w:rPr>
                <w:rFonts w:ascii="Arial Narrow" w:hAnsi="Arial Narrow"/>
                <w:b/>
              </w:rPr>
              <w:t>1</w:t>
            </w:r>
            <w:r w:rsidR="00D83031">
              <w:rPr>
                <w:rFonts w:ascii="Arial Narrow" w:hAnsi="Arial Narrow"/>
                <w:b/>
              </w:rPr>
              <w:t>3</w:t>
            </w:r>
            <w:r w:rsidRPr="00804C68">
              <w:rPr>
                <w:rFonts w:ascii="Arial Narrow" w:hAnsi="Arial Narrow"/>
                <w:b/>
              </w:rPr>
              <w:t>:</w:t>
            </w:r>
            <w:r w:rsidR="00DB4F7F" w:rsidRPr="00804C68">
              <w:rPr>
                <w:rFonts w:ascii="Arial Narrow" w:hAnsi="Arial Narrow"/>
                <w:b/>
              </w:rPr>
              <w:t>00</w:t>
            </w:r>
            <w:r w:rsidRPr="00804C68">
              <w:rPr>
                <w:rFonts w:ascii="Arial Narrow" w:hAnsi="Arial Narrow"/>
                <w:b/>
              </w:rPr>
              <w:t>-1</w:t>
            </w:r>
            <w:r w:rsidR="00D83031">
              <w:rPr>
                <w:rFonts w:ascii="Arial Narrow" w:hAnsi="Arial Narrow"/>
                <w:b/>
              </w:rPr>
              <w:t>3</w:t>
            </w:r>
            <w:r w:rsidRPr="00804C68">
              <w:rPr>
                <w:rFonts w:ascii="Arial Narrow" w:hAnsi="Arial Narrow"/>
                <w:b/>
              </w:rPr>
              <w:t>:</w:t>
            </w:r>
            <w:r w:rsidR="00DB4F7F" w:rsidRPr="00804C68">
              <w:rPr>
                <w:rFonts w:ascii="Arial Narrow" w:hAnsi="Arial Narrow"/>
                <w:b/>
              </w:rPr>
              <w:t>30</w:t>
            </w:r>
          </w:p>
        </w:tc>
        <w:tc>
          <w:tcPr>
            <w:tcW w:w="1007" w:type="dxa"/>
          </w:tcPr>
          <w:p w:rsidR="006E369E" w:rsidRPr="00804C68" w:rsidRDefault="006E369E" w:rsidP="000F4B77">
            <w:pPr>
              <w:jc w:val="center"/>
              <w:rPr>
                <w:rFonts w:ascii="Arial Narrow" w:hAnsi="Arial Narrow"/>
                <w:b/>
              </w:rPr>
            </w:pPr>
          </w:p>
        </w:tc>
        <w:tc>
          <w:tcPr>
            <w:tcW w:w="4092" w:type="dxa"/>
          </w:tcPr>
          <w:p w:rsidR="006E369E" w:rsidRPr="00804C68" w:rsidRDefault="00DB4F7F" w:rsidP="00DB4F7F">
            <w:pPr>
              <w:rPr>
                <w:rFonts w:ascii="Arial Narrow" w:hAnsi="Arial Narrow"/>
                <w:b/>
              </w:rPr>
            </w:pPr>
            <w:r w:rsidRPr="00804C68">
              <w:rPr>
                <w:rFonts w:ascii="Arial Narrow" w:hAnsi="Arial Narrow"/>
                <w:b/>
              </w:rPr>
              <w:t>Kafijas pauze</w:t>
            </w:r>
          </w:p>
        </w:tc>
        <w:tc>
          <w:tcPr>
            <w:tcW w:w="2693" w:type="dxa"/>
          </w:tcPr>
          <w:p w:rsidR="006E369E" w:rsidRPr="00CA5273" w:rsidRDefault="006E369E" w:rsidP="001D5B53">
            <w:pPr>
              <w:rPr>
                <w:rFonts w:ascii="Arial Narrow" w:hAnsi="Arial Narrow"/>
                <w:sz w:val="28"/>
                <w:szCs w:val="28"/>
              </w:rPr>
            </w:pPr>
          </w:p>
        </w:tc>
      </w:tr>
      <w:tr w:rsidR="006E369E" w:rsidRPr="000F4B77" w:rsidTr="00C262BD">
        <w:trPr>
          <w:jc w:val="center"/>
        </w:trPr>
        <w:tc>
          <w:tcPr>
            <w:tcW w:w="1589" w:type="dxa"/>
          </w:tcPr>
          <w:p w:rsidR="006E369E" w:rsidRPr="00804C68" w:rsidRDefault="00044486" w:rsidP="00D83031">
            <w:pPr>
              <w:jc w:val="center"/>
              <w:rPr>
                <w:rFonts w:ascii="Arial Narrow" w:hAnsi="Arial Narrow"/>
                <w:b/>
              </w:rPr>
            </w:pPr>
            <w:r w:rsidRPr="00804C68">
              <w:rPr>
                <w:rFonts w:ascii="Arial Narrow" w:hAnsi="Arial Narrow"/>
                <w:b/>
              </w:rPr>
              <w:t>1</w:t>
            </w:r>
            <w:r w:rsidR="00D83031">
              <w:rPr>
                <w:rFonts w:ascii="Arial Narrow" w:hAnsi="Arial Narrow"/>
                <w:b/>
              </w:rPr>
              <w:t>3</w:t>
            </w:r>
            <w:r w:rsidRPr="00804C68">
              <w:rPr>
                <w:rFonts w:ascii="Arial Narrow" w:hAnsi="Arial Narrow"/>
                <w:b/>
              </w:rPr>
              <w:t>:</w:t>
            </w:r>
            <w:r w:rsidR="00DB4F7F" w:rsidRPr="00804C68">
              <w:rPr>
                <w:rFonts w:ascii="Arial Narrow" w:hAnsi="Arial Narrow"/>
                <w:b/>
              </w:rPr>
              <w:t>30</w:t>
            </w:r>
            <w:r w:rsidRPr="00804C68">
              <w:rPr>
                <w:rFonts w:ascii="Arial Narrow" w:hAnsi="Arial Narrow"/>
                <w:b/>
              </w:rPr>
              <w:t>-1</w:t>
            </w:r>
            <w:r w:rsidR="00D83031">
              <w:rPr>
                <w:rFonts w:ascii="Arial Narrow" w:hAnsi="Arial Narrow"/>
                <w:b/>
              </w:rPr>
              <w:t>5</w:t>
            </w:r>
            <w:r w:rsidRPr="00804C68">
              <w:rPr>
                <w:rFonts w:ascii="Arial Narrow" w:hAnsi="Arial Narrow"/>
                <w:b/>
              </w:rPr>
              <w:t>:</w:t>
            </w:r>
            <w:r w:rsidR="00DB4F7F" w:rsidRPr="00804C68">
              <w:rPr>
                <w:rFonts w:ascii="Arial Narrow" w:hAnsi="Arial Narrow"/>
                <w:b/>
              </w:rPr>
              <w:t>00</w:t>
            </w:r>
          </w:p>
        </w:tc>
        <w:tc>
          <w:tcPr>
            <w:tcW w:w="1007" w:type="dxa"/>
          </w:tcPr>
          <w:p w:rsidR="006E369E" w:rsidRPr="00804C68" w:rsidRDefault="00DB4F7F" w:rsidP="000F4B77">
            <w:pPr>
              <w:jc w:val="center"/>
              <w:rPr>
                <w:rFonts w:ascii="Arial Narrow" w:hAnsi="Arial Narrow"/>
                <w:b/>
              </w:rPr>
            </w:pPr>
            <w:r w:rsidRPr="00804C68">
              <w:rPr>
                <w:rFonts w:ascii="Arial Narrow" w:hAnsi="Arial Narrow"/>
                <w:b/>
              </w:rPr>
              <w:t>1,5</w:t>
            </w:r>
          </w:p>
        </w:tc>
        <w:tc>
          <w:tcPr>
            <w:tcW w:w="4092" w:type="dxa"/>
          </w:tcPr>
          <w:p w:rsidR="006E369E" w:rsidRPr="00804C68" w:rsidRDefault="00DB4F7F" w:rsidP="00CE792F">
            <w:pPr>
              <w:rPr>
                <w:rFonts w:ascii="Arial Narrow" w:hAnsi="Arial Narrow"/>
                <w:b/>
              </w:rPr>
            </w:pPr>
            <w:r w:rsidRPr="00804C68">
              <w:rPr>
                <w:rFonts w:ascii="Arial Narrow" w:hAnsi="Arial Narrow"/>
                <w:b/>
              </w:rPr>
              <w:t>Dažāda vecuma un fizioloģiskā stāvokļa aitu ēdināšana</w:t>
            </w:r>
          </w:p>
        </w:tc>
        <w:tc>
          <w:tcPr>
            <w:tcW w:w="2693" w:type="dxa"/>
          </w:tcPr>
          <w:p w:rsidR="00854DFF" w:rsidRPr="00854DFF" w:rsidRDefault="00854DFF" w:rsidP="00854DFF">
            <w:pPr>
              <w:pStyle w:val="Heading2"/>
              <w:spacing w:before="0"/>
              <w:rPr>
                <w:rFonts w:ascii="Arial Narrow" w:hAnsi="Arial Narrow"/>
                <w:b w:val="0"/>
                <w:i w:val="0"/>
                <w:sz w:val="20"/>
                <w:szCs w:val="20"/>
              </w:rPr>
            </w:pPr>
            <w:r w:rsidRPr="00854DFF">
              <w:rPr>
                <w:rFonts w:ascii="Arial Narrow" w:hAnsi="Arial Narrow"/>
                <w:b w:val="0"/>
                <w:i w:val="0"/>
                <w:sz w:val="20"/>
                <w:szCs w:val="20"/>
              </w:rPr>
              <w:t>Profesore, Dr. agr. Daina Kairiša</w:t>
            </w:r>
          </w:p>
          <w:p w:rsidR="00CA220F" w:rsidRPr="0008052B" w:rsidRDefault="00854DFF" w:rsidP="0008052B">
            <w:pPr>
              <w:rPr>
                <w:rFonts w:ascii="Arial Narrow" w:hAnsi="Arial Narrow"/>
                <w:sz w:val="20"/>
                <w:szCs w:val="20"/>
              </w:rPr>
            </w:pPr>
            <w:r w:rsidRPr="00854DFF">
              <w:rPr>
                <w:rFonts w:ascii="Arial Narrow" w:hAnsi="Arial Narrow"/>
                <w:bCs/>
                <w:sz w:val="20"/>
                <w:szCs w:val="20"/>
              </w:rPr>
              <w:t xml:space="preserve">Agrobiotehnoloģijas institūts </w:t>
            </w:r>
            <w:hyperlink r:id="rId10" w:history="1">
              <w:r w:rsidRPr="00854DFF">
                <w:rPr>
                  <w:rFonts w:ascii="Arial Narrow" w:hAnsi="Arial Narrow"/>
                  <w:sz w:val="20"/>
                  <w:szCs w:val="20"/>
                </w:rPr>
                <w:br/>
              </w:r>
              <w:r w:rsidRPr="00854DFF">
                <w:rPr>
                  <w:rStyle w:val="Hyperlink"/>
                  <w:rFonts w:ascii="Arial Narrow" w:hAnsi="Arial Narrow"/>
                  <w:bCs/>
                  <w:color w:val="auto"/>
                  <w:sz w:val="20"/>
                  <w:szCs w:val="20"/>
                  <w:u w:val="none"/>
                </w:rPr>
                <w:t>Latvijas Lauksaimniecības universitātes</w:t>
              </w:r>
            </w:hyperlink>
          </w:p>
        </w:tc>
      </w:tr>
      <w:tr w:rsidR="006E369E" w:rsidRPr="000F4B77" w:rsidTr="00C262BD">
        <w:trPr>
          <w:jc w:val="center"/>
        </w:trPr>
        <w:tc>
          <w:tcPr>
            <w:tcW w:w="1589" w:type="dxa"/>
          </w:tcPr>
          <w:p w:rsidR="006E369E" w:rsidRPr="00804C68" w:rsidRDefault="00044486" w:rsidP="00D83031">
            <w:pPr>
              <w:jc w:val="center"/>
              <w:rPr>
                <w:rFonts w:ascii="Arial Narrow" w:hAnsi="Arial Narrow"/>
                <w:b/>
              </w:rPr>
            </w:pPr>
            <w:r w:rsidRPr="00804C68">
              <w:rPr>
                <w:rFonts w:ascii="Arial Narrow" w:hAnsi="Arial Narrow"/>
                <w:b/>
              </w:rPr>
              <w:t>1</w:t>
            </w:r>
            <w:r w:rsidR="00D83031">
              <w:rPr>
                <w:rFonts w:ascii="Arial Narrow" w:hAnsi="Arial Narrow"/>
                <w:b/>
              </w:rPr>
              <w:t>5</w:t>
            </w:r>
            <w:r w:rsidRPr="00804C68">
              <w:rPr>
                <w:rFonts w:ascii="Arial Narrow" w:hAnsi="Arial Narrow"/>
                <w:b/>
              </w:rPr>
              <w:t>:</w:t>
            </w:r>
            <w:r w:rsidR="00DB4F7F" w:rsidRPr="00804C68">
              <w:rPr>
                <w:rFonts w:ascii="Arial Narrow" w:hAnsi="Arial Narrow"/>
                <w:b/>
              </w:rPr>
              <w:t>00</w:t>
            </w:r>
            <w:r w:rsidRPr="00804C68">
              <w:rPr>
                <w:rFonts w:ascii="Arial Narrow" w:hAnsi="Arial Narrow"/>
                <w:b/>
              </w:rPr>
              <w:t>-1</w:t>
            </w:r>
            <w:r w:rsidR="00D83031">
              <w:rPr>
                <w:rFonts w:ascii="Arial Narrow" w:hAnsi="Arial Narrow"/>
                <w:b/>
              </w:rPr>
              <w:t>6</w:t>
            </w:r>
            <w:r w:rsidRPr="00804C68">
              <w:rPr>
                <w:rFonts w:ascii="Arial Narrow" w:hAnsi="Arial Narrow"/>
                <w:b/>
              </w:rPr>
              <w:t>:</w:t>
            </w:r>
            <w:r w:rsidR="00DB4F7F" w:rsidRPr="00804C68">
              <w:rPr>
                <w:rFonts w:ascii="Arial Narrow" w:hAnsi="Arial Narrow"/>
                <w:b/>
              </w:rPr>
              <w:t>30</w:t>
            </w:r>
          </w:p>
        </w:tc>
        <w:tc>
          <w:tcPr>
            <w:tcW w:w="1007" w:type="dxa"/>
          </w:tcPr>
          <w:p w:rsidR="006E369E" w:rsidRPr="00804C68" w:rsidRDefault="00DB4F7F" w:rsidP="000F4B77">
            <w:pPr>
              <w:jc w:val="center"/>
              <w:rPr>
                <w:rFonts w:ascii="Arial Narrow" w:hAnsi="Arial Narrow"/>
                <w:b/>
              </w:rPr>
            </w:pPr>
            <w:r w:rsidRPr="00804C68">
              <w:rPr>
                <w:rFonts w:ascii="Arial Narrow" w:hAnsi="Arial Narrow"/>
                <w:b/>
              </w:rPr>
              <w:t>1,5</w:t>
            </w:r>
          </w:p>
        </w:tc>
        <w:tc>
          <w:tcPr>
            <w:tcW w:w="4092" w:type="dxa"/>
          </w:tcPr>
          <w:p w:rsidR="00CE792F" w:rsidRDefault="00CE792F" w:rsidP="00DB4F7F">
            <w:pPr>
              <w:rPr>
                <w:rFonts w:ascii="Arial Narrow" w:hAnsi="Arial Narrow"/>
                <w:b/>
              </w:rPr>
            </w:pPr>
            <w:r>
              <w:rPr>
                <w:rFonts w:ascii="Arial Narrow" w:hAnsi="Arial Narrow"/>
                <w:b/>
              </w:rPr>
              <w:t xml:space="preserve">Aitu turēšanas īpatnības. </w:t>
            </w:r>
          </w:p>
          <w:p w:rsidR="006E369E" w:rsidRPr="00804C68" w:rsidRDefault="00DB4F7F" w:rsidP="00DB4F7F">
            <w:pPr>
              <w:rPr>
                <w:rFonts w:ascii="Arial Narrow" w:hAnsi="Arial Narrow"/>
                <w:b/>
              </w:rPr>
            </w:pPr>
            <w:r w:rsidRPr="00804C68">
              <w:rPr>
                <w:rFonts w:ascii="Arial Narrow" w:hAnsi="Arial Narrow"/>
                <w:b/>
              </w:rPr>
              <w:t>Vaislas teķu izvēle. Aitu lecināšana</w:t>
            </w:r>
            <w:r w:rsidR="00CE792F">
              <w:rPr>
                <w:rFonts w:ascii="Arial Narrow" w:hAnsi="Arial Narrow"/>
                <w:b/>
              </w:rPr>
              <w:t>s organizēšana</w:t>
            </w:r>
            <w:r w:rsidRPr="00804C68">
              <w:rPr>
                <w:rFonts w:ascii="Arial Narrow" w:hAnsi="Arial Narrow"/>
                <w:b/>
              </w:rPr>
              <w:t>. Aitu atnešanās. Jēru izaudzēšana no dzimšanas līdz atšķiršanai</w:t>
            </w:r>
          </w:p>
        </w:tc>
        <w:tc>
          <w:tcPr>
            <w:tcW w:w="2693" w:type="dxa"/>
          </w:tcPr>
          <w:p w:rsidR="00854DFF" w:rsidRPr="00854DFF" w:rsidRDefault="00854DFF" w:rsidP="00854DFF">
            <w:pPr>
              <w:pStyle w:val="Heading2"/>
              <w:spacing w:before="0"/>
              <w:rPr>
                <w:rFonts w:ascii="Arial Narrow" w:hAnsi="Arial Narrow"/>
                <w:b w:val="0"/>
                <w:i w:val="0"/>
                <w:sz w:val="20"/>
                <w:szCs w:val="20"/>
              </w:rPr>
            </w:pPr>
            <w:r w:rsidRPr="00854DFF">
              <w:rPr>
                <w:rFonts w:ascii="Arial Narrow" w:hAnsi="Arial Narrow"/>
                <w:b w:val="0"/>
                <w:i w:val="0"/>
                <w:sz w:val="20"/>
                <w:szCs w:val="20"/>
              </w:rPr>
              <w:t>Profesore, Dr. agr. Daina Kairiša</w:t>
            </w:r>
          </w:p>
          <w:p w:rsidR="00CA220F" w:rsidRPr="0008052B" w:rsidRDefault="00854DFF" w:rsidP="0008052B">
            <w:pPr>
              <w:rPr>
                <w:rFonts w:ascii="Arial Narrow" w:hAnsi="Arial Narrow"/>
                <w:sz w:val="20"/>
                <w:szCs w:val="20"/>
              </w:rPr>
            </w:pPr>
            <w:r w:rsidRPr="00854DFF">
              <w:rPr>
                <w:rFonts w:ascii="Arial Narrow" w:hAnsi="Arial Narrow"/>
                <w:bCs/>
                <w:sz w:val="20"/>
                <w:szCs w:val="20"/>
              </w:rPr>
              <w:t xml:space="preserve">Agrobiotehnoloģijas institūts </w:t>
            </w:r>
            <w:hyperlink r:id="rId11" w:history="1">
              <w:r w:rsidRPr="00854DFF">
                <w:rPr>
                  <w:rFonts w:ascii="Arial Narrow" w:hAnsi="Arial Narrow"/>
                  <w:sz w:val="20"/>
                  <w:szCs w:val="20"/>
                </w:rPr>
                <w:br/>
              </w:r>
              <w:r w:rsidRPr="00854DFF">
                <w:rPr>
                  <w:rStyle w:val="Hyperlink"/>
                  <w:rFonts w:ascii="Arial Narrow" w:hAnsi="Arial Narrow"/>
                  <w:bCs/>
                  <w:color w:val="auto"/>
                  <w:sz w:val="20"/>
                  <w:szCs w:val="20"/>
                  <w:u w:val="none"/>
                </w:rPr>
                <w:t>Latvijas Lauksaimniecības universitātes</w:t>
              </w:r>
            </w:hyperlink>
          </w:p>
        </w:tc>
      </w:tr>
      <w:tr w:rsidR="006E369E" w:rsidRPr="000F4B77" w:rsidTr="00C262BD">
        <w:trPr>
          <w:jc w:val="center"/>
        </w:trPr>
        <w:tc>
          <w:tcPr>
            <w:tcW w:w="1589" w:type="dxa"/>
          </w:tcPr>
          <w:p w:rsidR="006E369E" w:rsidRPr="00804C68" w:rsidRDefault="006E369E" w:rsidP="001D5B53">
            <w:pPr>
              <w:rPr>
                <w:rFonts w:ascii="Arial Narrow" w:hAnsi="Arial Narrow"/>
                <w:b/>
              </w:rPr>
            </w:pPr>
            <w:r w:rsidRPr="00804C68">
              <w:rPr>
                <w:rFonts w:ascii="Arial Narrow" w:hAnsi="Arial Narrow"/>
                <w:b/>
              </w:rPr>
              <w:t>Kopā st.</w:t>
            </w:r>
          </w:p>
        </w:tc>
        <w:tc>
          <w:tcPr>
            <w:tcW w:w="1007" w:type="dxa"/>
          </w:tcPr>
          <w:p w:rsidR="006E369E" w:rsidRPr="00804C68" w:rsidRDefault="006E369E" w:rsidP="00186AA8">
            <w:pPr>
              <w:jc w:val="center"/>
              <w:rPr>
                <w:rFonts w:ascii="Arial Narrow" w:hAnsi="Arial Narrow"/>
                <w:b/>
              </w:rPr>
            </w:pPr>
            <w:r w:rsidRPr="00804C68">
              <w:rPr>
                <w:rFonts w:ascii="Arial Narrow" w:hAnsi="Arial Narrow"/>
                <w:b/>
              </w:rPr>
              <w:t>6</w:t>
            </w:r>
          </w:p>
        </w:tc>
        <w:tc>
          <w:tcPr>
            <w:tcW w:w="4092" w:type="dxa"/>
          </w:tcPr>
          <w:p w:rsidR="006E369E" w:rsidRPr="00804C68" w:rsidRDefault="006E369E" w:rsidP="001D5B53">
            <w:pPr>
              <w:rPr>
                <w:rFonts w:ascii="Arial Narrow" w:hAnsi="Arial Narrow"/>
                <w:b/>
              </w:rPr>
            </w:pPr>
          </w:p>
        </w:tc>
        <w:tc>
          <w:tcPr>
            <w:tcW w:w="2693" w:type="dxa"/>
          </w:tcPr>
          <w:p w:rsidR="006E369E" w:rsidRPr="00CA5273" w:rsidRDefault="006E369E" w:rsidP="001D5B53">
            <w:pPr>
              <w:rPr>
                <w:rFonts w:ascii="Arial Narrow" w:hAnsi="Arial Narrow"/>
                <w:sz w:val="28"/>
                <w:szCs w:val="28"/>
              </w:rPr>
            </w:pPr>
          </w:p>
        </w:tc>
      </w:tr>
    </w:tbl>
    <w:p w:rsidR="00667DBD" w:rsidRDefault="00667DBD" w:rsidP="00667DBD">
      <w:pPr>
        <w:pStyle w:val="NormalWeb"/>
        <w:spacing w:before="0" w:beforeAutospacing="0" w:after="0" w:afterAutospacing="0"/>
        <w:jc w:val="both"/>
        <w:rPr>
          <w:rFonts w:ascii="Arial Narrow" w:hAnsi="Arial Narrow"/>
          <w:sz w:val="22"/>
          <w:szCs w:val="22"/>
          <w:lang w:val="lv-LV"/>
        </w:rPr>
      </w:pPr>
    </w:p>
    <w:p w:rsidR="00667DBD" w:rsidRDefault="00667DBD" w:rsidP="00667DBD">
      <w:pPr>
        <w:pStyle w:val="NormalWeb"/>
        <w:spacing w:before="0" w:beforeAutospacing="0" w:after="0" w:afterAutospacing="0" w:line="360" w:lineRule="auto"/>
        <w:jc w:val="both"/>
        <w:rPr>
          <w:rFonts w:ascii="Arial Narrow" w:hAnsi="Arial Narrow"/>
          <w:sz w:val="22"/>
          <w:szCs w:val="22"/>
          <w:lang w:val="lv-LV"/>
        </w:rPr>
      </w:pPr>
      <w:r w:rsidRPr="00667DBD">
        <w:rPr>
          <w:rFonts w:ascii="Arial Narrow" w:hAnsi="Arial Narrow"/>
          <w:sz w:val="22"/>
          <w:szCs w:val="22"/>
          <w:lang w:val="lv-LV"/>
        </w:rPr>
        <w:t>Apmeklēt semināru tiek aicināti visi aitu audzētāji, nozares iesācēji, kā arī potenciālie audzētāji. Informāciju par nozares aktualitātēm, tirgu un pārējiem nosacījumiem sniegs profesore, Dr. agr. Daina Kairiša.</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667DBD" w:rsidRPr="00667DBD" w:rsidRDefault="00667DBD" w:rsidP="00667DBD">
      <w:pPr>
        <w:pStyle w:val="NormalWeb"/>
        <w:spacing w:before="0" w:beforeAutospacing="0" w:after="0" w:afterAutospacing="0" w:line="360" w:lineRule="auto"/>
        <w:jc w:val="both"/>
        <w:rPr>
          <w:rFonts w:ascii="Arial Narrow" w:hAnsi="Arial Narrow"/>
          <w:sz w:val="22"/>
          <w:szCs w:val="22"/>
          <w:lang w:val="lv-LV"/>
        </w:rPr>
      </w:pPr>
      <w:r>
        <w:rPr>
          <w:rFonts w:ascii="Arial Narrow" w:hAnsi="Arial Narrow"/>
          <w:sz w:val="22"/>
          <w:szCs w:val="22"/>
          <w:lang w:val="lv-LV"/>
        </w:rPr>
        <w:t>A</w:t>
      </w:r>
      <w:r w:rsidRPr="00667DBD">
        <w:rPr>
          <w:rFonts w:ascii="Arial Narrow" w:hAnsi="Arial Narrow"/>
          <w:sz w:val="22"/>
          <w:szCs w:val="22"/>
          <w:lang w:val="lv-LV"/>
        </w:rPr>
        <w:t>itkopība pēdējos gados Latvijā ir kļuvusi par ienesīgu nozari. Pieprasījums pēc saražotās produkcijas pieaug gan vietējā, gan Eiropas tirgū. Latvijas Aitu audzētāju asociācijas pētījumi liecina, ka 2020. gadā aitkopība būs viena no vadošajām tradicionālajām lauksaimniecības nozarēm valstī.</w:t>
      </w:r>
    </w:p>
    <w:p w:rsidR="00667DBD" w:rsidRPr="00667DBD" w:rsidRDefault="00667DBD" w:rsidP="00667DBD">
      <w:pPr>
        <w:pStyle w:val="NormalWeb"/>
        <w:spacing w:before="0" w:beforeAutospacing="0" w:after="0" w:afterAutospacing="0" w:line="360" w:lineRule="auto"/>
        <w:jc w:val="both"/>
        <w:rPr>
          <w:rFonts w:ascii="Arial Narrow" w:hAnsi="Arial Narrow"/>
          <w:sz w:val="22"/>
          <w:szCs w:val="22"/>
          <w:lang w:val="lv-LV"/>
        </w:rPr>
      </w:pPr>
      <w:r w:rsidRPr="00667DBD">
        <w:rPr>
          <w:rFonts w:ascii="Arial Narrow" w:hAnsi="Arial Narrow"/>
          <w:sz w:val="22"/>
          <w:szCs w:val="22"/>
          <w:lang w:val="lv-LV"/>
        </w:rPr>
        <w:t>Īstenojot Valsts un Eiropas Savienības atbalsta programmas, apmeklējot izglītojošus pasākumus var uzsākt konkurētspējīgu uzņēmējdarbību aitkopības nozarē.</w:t>
      </w:r>
    </w:p>
    <w:p w:rsidR="006E369E" w:rsidRPr="00667DBD" w:rsidRDefault="00667DBD" w:rsidP="00667DBD">
      <w:pPr>
        <w:pStyle w:val="NormalWeb"/>
        <w:spacing w:before="0" w:beforeAutospacing="0" w:after="0" w:afterAutospacing="0" w:line="360" w:lineRule="auto"/>
        <w:jc w:val="both"/>
        <w:rPr>
          <w:rFonts w:ascii="Arial Narrow" w:hAnsi="Arial Narrow"/>
          <w:b/>
          <w:sz w:val="22"/>
          <w:szCs w:val="22"/>
          <w:lang w:val="lv-LV"/>
        </w:rPr>
      </w:pPr>
      <w:r w:rsidRPr="00667DBD">
        <w:rPr>
          <w:rFonts w:ascii="Arial Narrow" w:hAnsi="Arial Narrow"/>
          <w:b/>
          <w:sz w:val="22"/>
          <w:szCs w:val="22"/>
          <w:lang w:val="lv-LV"/>
        </w:rPr>
        <w:t xml:space="preserve">Semināram jāpiesakās, zvanot uz tālruni 64625254 vai elektroniski Valsts Lauku tīkla mājas lapā </w:t>
      </w:r>
      <w:hyperlink r:id="rId12" w:history="1">
        <w:r w:rsidRPr="00667DBD">
          <w:rPr>
            <w:rStyle w:val="Hyperlink"/>
            <w:rFonts w:ascii="Arial Narrow" w:hAnsi="Arial Narrow"/>
            <w:b/>
            <w:sz w:val="22"/>
            <w:szCs w:val="22"/>
            <w:lang w:val="lv-LV"/>
          </w:rPr>
          <w:t>www.laukutikls.lv</w:t>
        </w:r>
      </w:hyperlink>
    </w:p>
    <w:sectPr w:rsidR="006E369E" w:rsidRPr="00667DBD" w:rsidSect="006C0071">
      <w:headerReference w:type="default" r:id="rId13"/>
      <w:footerReference w:type="default" r:id="rId14"/>
      <w:pgSz w:w="11906" w:h="16838"/>
      <w:pgMar w:top="284" w:right="1134" w:bottom="567" w:left="1134" w:header="709" w:footer="7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0E" w:rsidRDefault="00044D0E">
      <w:r>
        <w:separator/>
      </w:r>
    </w:p>
  </w:endnote>
  <w:endnote w:type="continuationSeparator" w:id="0">
    <w:p w:rsidR="00044D0E" w:rsidRDefault="0004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D5" w:rsidRDefault="005B13E8" w:rsidP="00D52884">
    <w:pPr>
      <w:pStyle w:val="Footer"/>
      <w:ind w:firstLine="567"/>
      <w:rPr>
        <w:rFonts w:ascii="Arial Narrow" w:hAnsi="Arial Narrow"/>
        <w:sz w:val="18"/>
        <w:szCs w:val="18"/>
      </w:rPr>
    </w:pPr>
    <w:r>
      <w:rPr>
        <w:noProof/>
        <w:lang w:val="en-US" w:eastAsia="en-US"/>
      </w:rPr>
      <w:drawing>
        <wp:inline distT="0" distB="0" distL="0" distR="0">
          <wp:extent cx="1598295" cy="302260"/>
          <wp:effectExtent l="19050" t="0" r="1905" b="0"/>
          <wp:docPr id="3" name="Picture 3" des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
                  <pic:cNvPicPr>
                    <a:picLocks noChangeAspect="1" noChangeArrowheads="1"/>
                  </pic:cNvPicPr>
                </pic:nvPicPr>
                <pic:blipFill>
                  <a:blip r:embed="rId1"/>
                  <a:srcRect/>
                  <a:stretch>
                    <a:fillRect/>
                  </a:stretch>
                </pic:blipFill>
                <pic:spPr bwMode="auto">
                  <a:xfrm>
                    <a:off x="0" y="0"/>
                    <a:ext cx="1598295" cy="302260"/>
                  </a:xfrm>
                  <a:prstGeom prst="rect">
                    <a:avLst/>
                  </a:prstGeom>
                  <a:noFill/>
                  <a:ln w="9525">
                    <a:noFill/>
                    <a:miter lim="800000"/>
                    <a:headEnd/>
                    <a:tailEnd/>
                  </a:ln>
                </pic:spPr>
              </pic:pic>
            </a:graphicData>
          </a:graphic>
        </wp:inline>
      </w:drawing>
    </w:r>
    <w:r>
      <w:rPr>
        <w:noProof/>
        <w:lang w:val="en-US" w:eastAsia="en-US"/>
      </w:rPr>
      <w:drawing>
        <wp:inline distT="0" distB="0" distL="0" distR="0">
          <wp:extent cx="1709420" cy="349885"/>
          <wp:effectExtent l="19050" t="0" r="5080" b="0"/>
          <wp:docPr id="4" name="Picture 4" descr="ELF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FLA"/>
                  <pic:cNvPicPr>
                    <a:picLocks noChangeAspect="1" noChangeArrowheads="1"/>
                  </pic:cNvPicPr>
                </pic:nvPicPr>
                <pic:blipFill>
                  <a:blip r:embed="rId2"/>
                  <a:srcRect/>
                  <a:stretch>
                    <a:fillRect/>
                  </a:stretch>
                </pic:blipFill>
                <pic:spPr bwMode="auto">
                  <a:xfrm>
                    <a:off x="0" y="0"/>
                    <a:ext cx="1709420" cy="349885"/>
                  </a:xfrm>
                  <a:prstGeom prst="rect">
                    <a:avLst/>
                  </a:prstGeom>
                  <a:noFill/>
                  <a:ln w="9525">
                    <a:noFill/>
                    <a:miter lim="800000"/>
                    <a:headEnd/>
                    <a:tailEnd/>
                  </a:ln>
                </pic:spPr>
              </pic:pic>
            </a:graphicData>
          </a:graphic>
        </wp:inline>
      </w:drawing>
    </w:r>
  </w:p>
  <w:p w:rsidR="009A4ED5" w:rsidRDefault="009A4ED5" w:rsidP="007E310E">
    <w:pPr>
      <w:pStyle w:val="Footer"/>
      <w:jc w:val="center"/>
      <w:rPr>
        <w:rFonts w:ascii="Arial Narrow" w:hAnsi="Arial Narrow"/>
        <w:sz w:val="18"/>
        <w:szCs w:val="18"/>
      </w:rPr>
    </w:pPr>
  </w:p>
  <w:p w:rsidR="009A4ED5" w:rsidRDefault="009A4ED5" w:rsidP="00D52884">
    <w:pPr>
      <w:pStyle w:val="Footer"/>
      <w:jc w:val="center"/>
      <w:rPr>
        <w:rFonts w:ascii="Arial Narrow" w:hAnsi="Arial Narrow"/>
        <w:sz w:val="18"/>
        <w:szCs w:val="18"/>
      </w:rPr>
    </w:pPr>
    <w:r>
      <w:rPr>
        <w:rFonts w:ascii="Arial Narrow" w:hAnsi="Arial Narrow"/>
        <w:sz w:val="18"/>
        <w:szCs w:val="18"/>
      </w:rPr>
      <w:t>S</w:t>
    </w:r>
    <w:r w:rsidRPr="00F30EF2">
      <w:rPr>
        <w:rFonts w:ascii="Arial Narrow" w:hAnsi="Arial Narrow"/>
        <w:sz w:val="18"/>
        <w:szCs w:val="18"/>
      </w:rPr>
      <w:t>askaņā ar Latvijas Republikas Zemkopības ministrijas un SIA „Latvijas Lauku konsultāciju un izglītības centrs”</w:t>
    </w:r>
  </w:p>
  <w:p w:rsidR="009A4ED5" w:rsidRDefault="009A4ED5" w:rsidP="00D52884">
    <w:pPr>
      <w:pStyle w:val="Footer"/>
      <w:spacing w:after="120"/>
      <w:jc w:val="center"/>
      <w:rPr>
        <w:rFonts w:ascii="Arial Narrow" w:hAnsi="Arial Narrow"/>
        <w:sz w:val="18"/>
        <w:szCs w:val="18"/>
      </w:rPr>
    </w:pPr>
    <w:r w:rsidRPr="00925B46">
      <w:rPr>
        <w:rFonts w:ascii="Arial Narrow" w:hAnsi="Arial Narrow"/>
        <w:sz w:val="18"/>
        <w:szCs w:val="18"/>
      </w:rPr>
      <w:t>201</w:t>
    </w:r>
    <w:r w:rsidR="006C1E57">
      <w:rPr>
        <w:rFonts w:ascii="Arial Narrow" w:hAnsi="Arial Narrow"/>
        <w:sz w:val="18"/>
        <w:szCs w:val="18"/>
      </w:rPr>
      <w:t>4</w:t>
    </w:r>
    <w:r w:rsidRPr="00925B46">
      <w:rPr>
        <w:rFonts w:ascii="Arial Narrow" w:hAnsi="Arial Narrow"/>
        <w:sz w:val="18"/>
        <w:szCs w:val="18"/>
      </w:rPr>
      <w:t xml:space="preserve">. gada </w:t>
    </w:r>
    <w:r w:rsidR="006C1E57">
      <w:rPr>
        <w:rFonts w:ascii="Arial Narrow" w:hAnsi="Arial Narrow"/>
        <w:sz w:val="18"/>
        <w:szCs w:val="18"/>
      </w:rPr>
      <w:t>31</w:t>
    </w:r>
    <w:r w:rsidRPr="00925B46">
      <w:rPr>
        <w:rFonts w:ascii="Arial Narrow" w:hAnsi="Arial Narrow"/>
        <w:sz w:val="18"/>
        <w:szCs w:val="18"/>
      </w:rPr>
      <w:t>. janvārī noslēgto līgumu Nr. 201</w:t>
    </w:r>
    <w:r w:rsidR="006C1E57">
      <w:rPr>
        <w:rFonts w:ascii="Arial Narrow" w:hAnsi="Arial Narrow"/>
        <w:sz w:val="18"/>
        <w:szCs w:val="18"/>
      </w:rPr>
      <w:t>4</w:t>
    </w:r>
    <w:r w:rsidR="00925B46" w:rsidRPr="00925B46">
      <w:rPr>
        <w:rFonts w:ascii="Arial Narrow" w:hAnsi="Arial Narrow"/>
        <w:sz w:val="18"/>
        <w:szCs w:val="18"/>
      </w:rPr>
      <w:t>/1</w:t>
    </w:r>
    <w:r w:rsidR="006C1E57">
      <w:rPr>
        <w:rFonts w:ascii="Arial Narrow" w:hAnsi="Arial Narrow"/>
        <w:sz w:val="18"/>
        <w:szCs w:val="18"/>
      </w:rPr>
      <w:t>4</w:t>
    </w:r>
    <w:r w:rsidRPr="00925B46">
      <w:rPr>
        <w:rFonts w:ascii="Arial Narrow" w:hAnsi="Arial Narrow"/>
        <w:sz w:val="18"/>
        <w:szCs w:val="18"/>
      </w:rPr>
      <w:t>, pasākums</w:t>
    </w:r>
    <w:r>
      <w:rPr>
        <w:rFonts w:ascii="Arial Narrow" w:hAnsi="Arial Narrow"/>
        <w:sz w:val="18"/>
        <w:szCs w:val="18"/>
      </w:rPr>
      <w:t>„Informatīvu un izglītojošu semināru organizēšana visā Latvijā”</w:t>
    </w:r>
  </w:p>
  <w:p w:rsidR="009A4ED5" w:rsidRPr="007E310E" w:rsidRDefault="009A4ED5" w:rsidP="007E310E">
    <w:pPr>
      <w:pStyle w:val="Footer"/>
      <w:jc w:val="center"/>
      <w:rPr>
        <w:rFonts w:ascii="Arial Narrow" w:hAnsi="Arial Narrow"/>
        <w:i/>
        <w:sz w:val="18"/>
        <w:szCs w:val="18"/>
      </w:rPr>
    </w:pPr>
    <w:r w:rsidRPr="007E310E">
      <w:rPr>
        <w:rFonts w:ascii="Arial Narrow" w:hAnsi="Arial Narrow"/>
        <w:i/>
        <w:sz w:val="18"/>
        <w:szCs w:val="18"/>
      </w:rPr>
      <w:t>Atbalsta Zemkopības ministrija un Lauku atbalsta dienests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0E" w:rsidRDefault="00044D0E">
      <w:r>
        <w:separator/>
      </w:r>
    </w:p>
  </w:footnote>
  <w:footnote w:type="continuationSeparator" w:id="0">
    <w:p w:rsidR="00044D0E" w:rsidRDefault="00044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D5" w:rsidRPr="00AD089D" w:rsidRDefault="005B13E8" w:rsidP="00B94250">
    <w:pPr>
      <w:pStyle w:val="Header"/>
      <w:jc w:val="center"/>
    </w:pPr>
    <w:r>
      <w:rPr>
        <w:noProof/>
        <w:lang w:val="en-US" w:eastAsia="en-US"/>
      </w:rPr>
      <w:drawing>
        <wp:inline distT="0" distB="0" distL="0" distR="0">
          <wp:extent cx="1256030" cy="540385"/>
          <wp:effectExtent l="19050" t="0" r="1270" b="0"/>
          <wp:docPr id="1" name="Picture 1" descr="vlt-logo_ar_uzra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logo_ar_uzrakstu"/>
                  <pic:cNvPicPr>
                    <a:picLocks noChangeAspect="1" noChangeArrowheads="1"/>
                  </pic:cNvPicPr>
                </pic:nvPicPr>
                <pic:blipFill>
                  <a:blip r:embed="rId1"/>
                  <a:srcRect/>
                  <a:stretch>
                    <a:fillRect/>
                  </a:stretch>
                </pic:blipFill>
                <pic:spPr bwMode="auto">
                  <a:xfrm>
                    <a:off x="0" y="0"/>
                    <a:ext cx="1256030" cy="540385"/>
                  </a:xfrm>
                  <a:prstGeom prst="rect">
                    <a:avLst/>
                  </a:prstGeom>
                  <a:noFill/>
                  <a:ln w="9525">
                    <a:noFill/>
                    <a:miter lim="800000"/>
                    <a:headEnd/>
                    <a:tailEnd/>
                  </a:ln>
                </pic:spPr>
              </pic:pic>
            </a:graphicData>
          </a:graphic>
        </wp:inline>
      </w:drawing>
    </w:r>
    <w:r>
      <w:rPr>
        <w:noProof/>
        <w:lang w:val="en-US" w:eastAsia="en-US"/>
      </w:rPr>
      <w:drawing>
        <wp:inline distT="0" distB="0" distL="0" distR="0">
          <wp:extent cx="2083435" cy="485140"/>
          <wp:effectExtent l="19050" t="0" r="0" b="0"/>
          <wp:docPr id="2" name="Picture 2" descr="logoLL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LKC"/>
                  <pic:cNvPicPr>
                    <a:picLocks noChangeAspect="1" noChangeArrowheads="1"/>
                  </pic:cNvPicPr>
                </pic:nvPicPr>
                <pic:blipFill>
                  <a:blip r:embed="rId2"/>
                  <a:srcRect/>
                  <a:stretch>
                    <a:fillRect/>
                  </a:stretch>
                </pic:blipFill>
                <pic:spPr bwMode="auto">
                  <a:xfrm>
                    <a:off x="0" y="0"/>
                    <a:ext cx="2083435" cy="485140"/>
                  </a:xfrm>
                  <a:prstGeom prst="rect">
                    <a:avLst/>
                  </a:prstGeom>
                  <a:noFill/>
                  <a:ln w="9525">
                    <a:noFill/>
                    <a:miter lim="800000"/>
                    <a:headEnd/>
                    <a:tailEnd/>
                  </a:ln>
                </pic:spPr>
              </pic:pic>
            </a:graphicData>
          </a:graphic>
        </wp:inline>
      </w:drawing>
    </w:r>
  </w:p>
  <w:p w:rsidR="009A4ED5" w:rsidRDefault="009A4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D5B"/>
    <w:multiLevelType w:val="hybridMultilevel"/>
    <w:tmpl w:val="F804567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34A43F3E"/>
    <w:multiLevelType w:val="hybridMultilevel"/>
    <w:tmpl w:val="E66EBA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4A8D4DDB"/>
    <w:multiLevelType w:val="hybridMultilevel"/>
    <w:tmpl w:val="4030E1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5D600049"/>
    <w:multiLevelType w:val="hybridMultilevel"/>
    <w:tmpl w:val="81B46F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45B4A7F"/>
    <w:multiLevelType w:val="hybridMultilevel"/>
    <w:tmpl w:val="39D630D6"/>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AB"/>
    <w:rsid w:val="00035DA0"/>
    <w:rsid w:val="00044486"/>
    <w:rsid w:val="00044D0E"/>
    <w:rsid w:val="000477E6"/>
    <w:rsid w:val="00061E95"/>
    <w:rsid w:val="0008052B"/>
    <w:rsid w:val="00087D2F"/>
    <w:rsid w:val="000970C0"/>
    <w:rsid w:val="000A7B83"/>
    <w:rsid w:val="000E269E"/>
    <w:rsid w:val="000F4B77"/>
    <w:rsid w:val="001108B1"/>
    <w:rsid w:val="001542E7"/>
    <w:rsid w:val="001641AE"/>
    <w:rsid w:val="00167435"/>
    <w:rsid w:val="00183A7C"/>
    <w:rsid w:val="00186AA8"/>
    <w:rsid w:val="001924BF"/>
    <w:rsid w:val="001A5C52"/>
    <w:rsid w:val="001D5B53"/>
    <w:rsid w:val="001E7F03"/>
    <w:rsid w:val="00215729"/>
    <w:rsid w:val="00232EF7"/>
    <w:rsid w:val="002333C3"/>
    <w:rsid w:val="00241E19"/>
    <w:rsid w:val="0027626F"/>
    <w:rsid w:val="002A3EAF"/>
    <w:rsid w:val="0032214A"/>
    <w:rsid w:val="003275D8"/>
    <w:rsid w:val="003A11DB"/>
    <w:rsid w:val="003C65D4"/>
    <w:rsid w:val="003E02D5"/>
    <w:rsid w:val="003F5511"/>
    <w:rsid w:val="00403AFF"/>
    <w:rsid w:val="00411136"/>
    <w:rsid w:val="00491F05"/>
    <w:rsid w:val="004B5E79"/>
    <w:rsid w:val="004F2A50"/>
    <w:rsid w:val="0050171E"/>
    <w:rsid w:val="00503F0C"/>
    <w:rsid w:val="00512F3A"/>
    <w:rsid w:val="00515FE0"/>
    <w:rsid w:val="0053309B"/>
    <w:rsid w:val="00544893"/>
    <w:rsid w:val="00545CD0"/>
    <w:rsid w:val="00547C5E"/>
    <w:rsid w:val="00550F50"/>
    <w:rsid w:val="005637FD"/>
    <w:rsid w:val="00586DFD"/>
    <w:rsid w:val="005B13E8"/>
    <w:rsid w:val="005C0064"/>
    <w:rsid w:val="005E2AC0"/>
    <w:rsid w:val="0060196E"/>
    <w:rsid w:val="00615E30"/>
    <w:rsid w:val="00667DBD"/>
    <w:rsid w:val="00692808"/>
    <w:rsid w:val="006A3B94"/>
    <w:rsid w:val="006B5246"/>
    <w:rsid w:val="006C0071"/>
    <w:rsid w:val="006C1E57"/>
    <w:rsid w:val="006E369E"/>
    <w:rsid w:val="006E7C75"/>
    <w:rsid w:val="007266A8"/>
    <w:rsid w:val="00727AB2"/>
    <w:rsid w:val="007326B6"/>
    <w:rsid w:val="00740E81"/>
    <w:rsid w:val="0074596E"/>
    <w:rsid w:val="007A12D5"/>
    <w:rsid w:val="007B3772"/>
    <w:rsid w:val="007E310E"/>
    <w:rsid w:val="007F2244"/>
    <w:rsid w:val="00800437"/>
    <w:rsid w:val="00804C68"/>
    <w:rsid w:val="008538C7"/>
    <w:rsid w:val="00854DFF"/>
    <w:rsid w:val="00855E4B"/>
    <w:rsid w:val="00865371"/>
    <w:rsid w:val="008B2FF7"/>
    <w:rsid w:val="008E2790"/>
    <w:rsid w:val="008F1BD1"/>
    <w:rsid w:val="00925B46"/>
    <w:rsid w:val="00940F59"/>
    <w:rsid w:val="00964B45"/>
    <w:rsid w:val="0099361F"/>
    <w:rsid w:val="009A4ED5"/>
    <w:rsid w:val="00A05B0D"/>
    <w:rsid w:val="00A51732"/>
    <w:rsid w:val="00A72993"/>
    <w:rsid w:val="00A82305"/>
    <w:rsid w:val="00AA7464"/>
    <w:rsid w:val="00AF3DAB"/>
    <w:rsid w:val="00B03391"/>
    <w:rsid w:val="00B10FC3"/>
    <w:rsid w:val="00B42364"/>
    <w:rsid w:val="00B735C3"/>
    <w:rsid w:val="00B94250"/>
    <w:rsid w:val="00B961DA"/>
    <w:rsid w:val="00BB2D90"/>
    <w:rsid w:val="00BD04B4"/>
    <w:rsid w:val="00BD359B"/>
    <w:rsid w:val="00C262BD"/>
    <w:rsid w:val="00C617DA"/>
    <w:rsid w:val="00C74FB4"/>
    <w:rsid w:val="00C75869"/>
    <w:rsid w:val="00C94920"/>
    <w:rsid w:val="00C96577"/>
    <w:rsid w:val="00CA220F"/>
    <w:rsid w:val="00CA5273"/>
    <w:rsid w:val="00CE792F"/>
    <w:rsid w:val="00D00782"/>
    <w:rsid w:val="00D378B6"/>
    <w:rsid w:val="00D52884"/>
    <w:rsid w:val="00D53671"/>
    <w:rsid w:val="00D83031"/>
    <w:rsid w:val="00D927BE"/>
    <w:rsid w:val="00DB4F7F"/>
    <w:rsid w:val="00E249E3"/>
    <w:rsid w:val="00E463D6"/>
    <w:rsid w:val="00EB5D42"/>
    <w:rsid w:val="00EC16B9"/>
    <w:rsid w:val="00EC418D"/>
    <w:rsid w:val="00EC4E20"/>
    <w:rsid w:val="00EF05A8"/>
    <w:rsid w:val="00EF67A9"/>
    <w:rsid w:val="00FC6F00"/>
    <w:rsid w:val="00FE3800"/>
    <w:rsid w:val="00FE41EC"/>
    <w:rsid w:val="00FE5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DAB"/>
    <w:rPr>
      <w:sz w:val="24"/>
      <w:szCs w:val="24"/>
    </w:rPr>
  </w:style>
  <w:style w:type="paragraph" w:styleId="Heading2">
    <w:name w:val="heading 2"/>
    <w:basedOn w:val="Normal"/>
    <w:next w:val="Normal"/>
    <w:qFormat/>
    <w:rsid w:val="00854DFF"/>
    <w:pPr>
      <w:keepNext/>
      <w:spacing w:before="240" w:after="60"/>
      <w:outlineLvl w:val="1"/>
    </w:pPr>
    <w:rPr>
      <w:rFonts w:ascii="Arial" w:hAnsi="Arial" w:cs="Arial"/>
      <w:b/>
      <w:bCs/>
      <w:i/>
      <w:iCs/>
      <w:sz w:val="28"/>
      <w:szCs w:val="28"/>
    </w:rPr>
  </w:style>
  <w:style w:type="paragraph" w:styleId="Heading4">
    <w:name w:val="heading 4"/>
    <w:basedOn w:val="Normal"/>
    <w:qFormat/>
    <w:rsid w:val="00804C6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064"/>
    <w:pPr>
      <w:tabs>
        <w:tab w:val="center" w:pos="4153"/>
        <w:tab w:val="right" w:pos="8306"/>
      </w:tabs>
    </w:pPr>
  </w:style>
  <w:style w:type="paragraph" w:styleId="Footer">
    <w:name w:val="footer"/>
    <w:basedOn w:val="Normal"/>
    <w:rsid w:val="005C0064"/>
    <w:pPr>
      <w:tabs>
        <w:tab w:val="center" w:pos="4153"/>
        <w:tab w:val="right" w:pos="8306"/>
      </w:tabs>
    </w:pPr>
  </w:style>
  <w:style w:type="character" w:styleId="Strong">
    <w:name w:val="Strong"/>
    <w:basedOn w:val="DefaultParagraphFont"/>
    <w:uiPriority w:val="22"/>
    <w:qFormat/>
    <w:rsid w:val="00512F3A"/>
    <w:rPr>
      <w:b/>
      <w:bCs/>
    </w:rPr>
  </w:style>
  <w:style w:type="character" w:styleId="Hyperlink">
    <w:name w:val="Hyperlink"/>
    <w:basedOn w:val="DefaultParagraphFont"/>
    <w:uiPriority w:val="99"/>
    <w:rsid w:val="00854DFF"/>
    <w:rPr>
      <w:color w:val="0000FF"/>
      <w:u w:val="single"/>
    </w:rPr>
  </w:style>
  <w:style w:type="paragraph" w:styleId="BalloonText">
    <w:name w:val="Balloon Text"/>
    <w:basedOn w:val="Normal"/>
    <w:link w:val="BalloonTextChar"/>
    <w:rsid w:val="00215729"/>
    <w:rPr>
      <w:rFonts w:ascii="Tahoma" w:hAnsi="Tahoma" w:cs="Tahoma"/>
      <w:sz w:val="16"/>
      <w:szCs w:val="16"/>
    </w:rPr>
  </w:style>
  <w:style w:type="character" w:customStyle="1" w:styleId="BalloonTextChar">
    <w:name w:val="Balloon Text Char"/>
    <w:basedOn w:val="DefaultParagraphFont"/>
    <w:link w:val="BalloonText"/>
    <w:rsid w:val="00215729"/>
    <w:rPr>
      <w:rFonts w:ascii="Tahoma" w:hAnsi="Tahoma" w:cs="Tahoma"/>
      <w:sz w:val="16"/>
      <w:szCs w:val="16"/>
    </w:rPr>
  </w:style>
  <w:style w:type="character" w:customStyle="1" w:styleId="st">
    <w:name w:val="st"/>
    <w:basedOn w:val="DefaultParagraphFont"/>
    <w:rsid w:val="0008052B"/>
  </w:style>
  <w:style w:type="character" w:styleId="Emphasis">
    <w:name w:val="Emphasis"/>
    <w:basedOn w:val="DefaultParagraphFont"/>
    <w:uiPriority w:val="20"/>
    <w:qFormat/>
    <w:rsid w:val="0008052B"/>
    <w:rPr>
      <w:i/>
      <w:iCs/>
    </w:rPr>
  </w:style>
  <w:style w:type="paragraph" w:styleId="NormalWeb">
    <w:name w:val="Normal (Web)"/>
    <w:basedOn w:val="Normal"/>
    <w:uiPriority w:val="99"/>
    <w:unhideWhenUsed/>
    <w:rsid w:val="00667DBD"/>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DAB"/>
    <w:rPr>
      <w:sz w:val="24"/>
      <w:szCs w:val="24"/>
    </w:rPr>
  </w:style>
  <w:style w:type="paragraph" w:styleId="Heading2">
    <w:name w:val="heading 2"/>
    <w:basedOn w:val="Normal"/>
    <w:next w:val="Normal"/>
    <w:qFormat/>
    <w:rsid w:val="00854DFF"/>
    <w:pPr>
      <w:keepNext/>
      <w:spacing w:before="240" w:after="60"/>
      <w:outlineLvl w:val="1"/>
    </w:pPr>
    <w:rPr>
      <w:rFonts w:ascii="Arial" w:hAnsi="Arial" w:cs="Arial"/>
      <w:b/>
      <w:bCs/>
      <w:i/>
      <w:iCs/>
      <w:sz w:val="28"/>
      <w:szCs w:val="28"/>
    </w:rPr>
  </w:style>
  <w:style w:type="paragraph" w:styleId="Heading4">
    <w:name w:val="heading 4"/>
    <w:basedOn w:val="Normal"/>
    <w:qFormat/>
    <w:rsid w:val="00804C6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064"/>
    <w:pPr>
      <w:tabs>
        <w:tab w:val="center" w:pos="4153"/>
        <w:tab w:val="right" w:pos="8306"/>
      </w:tabs>
    </w:pPr>
  </w:style>
  <w:style w:type="paragraph" w:styleId="Footer">
    <w:name w:val="footer"/>
    <w:basedOn w:val="Normal"/>
    <w:rsid w:val="005C0064"/>
    <w:pPr>
      <w:tabs>
        <w:tab w:val="center" w:pos="4153"/>
        <w:tab w:val="right" w:pos="8306"/>
      </w:tabs>
    </w:pPr>
  </w:style>
  <w:style w:type="character" w:styleId="Strong">
    <w:name w:val="Strong"/>
    <w:basedOn w:val="DefaultParagraphFont"/>
    <w:uiPriority w:val="22"/>
    <w:qFormat/>
    <w:rsid w:val="00512F3A"/>
    <w:rPr>
      <w:b/>
      <w:bCs/>
    </w:rPr>
  </w:style>
  <w:style w:type="character" w:styleId="Hyperlink">
    <w:name w:val="Hyperlink"/>
    <w:basedOn w:val="DefaultParagraphFont"/>
    <w:uiPriority w:val="99"/>
    <w:rsid w:val="00854DFF"/>
    <w:rPr>
      <w:color w:val="0000FF"/>
      <w:u w:val="single"/>
    </w:rPr>
  </w:style>
  <w:style w:type="paragraph" w:styleId="BalloonText">
    <w:name w:val="Balloon Text"/>
    <w:basedOn w:val="Normal"/>
    <w:link w:val="BalloonTextChar"/>
    <w:rsid w:val="00215729"/>
    <w:rPr>
      <w:rFonts w:ascii="Tahoma" w:hAnsi="Tahoma" w:cs="Tahoma"/>
      <w:sz w:val="16"/>
      <w:szCs w:val="16"/>
    </w:rPr>
  </w:style>
  <w:style w:type="character" w:customStyle="1" w:styleId="BalloonTextChar">
    <w:name w:val="Balloon Text Char"/>
    <w:basedOn w:val="DefaultParagraphFont"/>
    <w:link w:val="BalloonText"/>
    <w:rsid w:val="00215729"/>
    <w:rPr>
      <w:rFonts w:ascii="Tahoma" w:hAnsi="Tahoma" w:cs="Tahoma"/>
      <w:sz w:val="16"/>
      <w:szCs w:val="16"/>
    </w:rPr>
  </w:style>
  <w:style w:type="character" w:customStyle="1" w:styleId="st">
    <w:name w:val="st"/>
    <w:basedOn w:val="DefaultParagraphFont"/>
    <w:rsid w:val="0008052B"/>
  </w:style>
  <w:style w:type="character" w:styleId="Emphasis">
    <w:name w:val="Emphasis"/>
    <w:basedOn w:val="DefaultParagraphFont"/>
    <w:uiPriority w:val="20"/>
    <w:qFormat/>
    <w:rsid w:val="0008052B"/>
    <w:rPr>
      <w:i/>
      <w:iCs/>
    </w:rPr>
  </w:style>
  <w:style w:type="paragraph" w:styleId="NormalWeb">
    <w:name w:val="Normal (Web)"/>
    <w:basedOn w:val="Normal"/>
    <w:uiPriority w:val="99"/>
    <w:unhideWhenUsed/>
    <w:rsid w:val="00667DB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0475">
      <w:bodyDiv w:val="1"/>
      <w:marLeft w:val="0"/>
      <w:marRight w:val="0"/>
      <w:marTop w:val="0"/>
      <w:marBottom w:val="0"/>
      <w:divBdr>
        <w:top w:val="none" w:sz="0" w:space="0" w:color="auto"/>
        <w:left w:val="none" w:sz="0" w:space="0" w:color="auto"/>
        <w:bottom w:val="none" w:sz="0" w:space="0" w:color="auto"/>
        <w:right w:val="none" w:sz="0" w:space="0" w:color="auto"/>
      </w:divBdr>
    </w:div>
    <w:div w:id="1463157155">
      <w:bodyDiv w:val="1"/>
      <w:marLeft w:val="0"/>
      <w:marRight w:val="0"/>
      <w:marTop w:val="0"/>
      <w:marBottom w:val="0"/>
      <w:divBdr>
        <w:top w:val="none" w:sz="0" w:space="0" w:color="auto"/>
        <w:left w:val="none" w:sz="0" w:space="0" w:color="auto"/>
        <w:bottom w:val="none" w:sz="0" w:space="0" w:color="auto"/>
        <w:right w:val="none" w:sz="0" w:space="0" w:color="auto"/>
      </w:divBdr>
    </w:div>
    <w:div w:id="19568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lu.l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ukutikl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s.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llu.lv/" TargetMode="External"/><Relationship Id="rId4" Type="http://schemas.openxmlformats.org/officeDocument/2006/relationships/settings" Target="settings.xml"/><Relationship Id="rId9" Type="http://schemas.openxmlformats.org/officeDocument/2006/relationships/hyperlink" Target="http://www.cs.llu.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___________________________ Lauku attīstības biroja</vt:lpstr>
      <vt:lpstr>___________________________ Lauku attīstības biroja</vt:lpstr>
    </vt:vector>
  </TitlesOfParts>
  <Company>Your Company Name</Company>
  <LinksUpToDate>false</LinksUpToDate>
  <CharactersWithSpaces>2067</CharactersWithSpaces>
  <SharedDoc>false</SharedDoc>
  <HLinks>
    <vt:vector size="24" baseType="variant">
      <vt:variant>
        <vt:i4>5374038</vt:i4>
      </vt:variant>
      <vt:variant>
        <vt:i4>9</vt:i4>
      </vt:variant>
      <vt:variant>
        <vt:i4>0</vt:i4>
      </vt:variant>
      <vt:variant>
        <vt:i4>5</vt:i4>
      </vt:variant>
      <vt:variant>
        <vt:lpwstr>http://www.cs.llu.lv/</vt:lpwstr>
      </vt:variant>
      <vt:variant>
        <vt:lpwstr/>
      </vt:variant>
      <vt:variant>
        <vt:i4>5374038</vt:i4>
      </vt:variant>
      <vt:variant>
        <vt:i4>6</vt:i4>
      </vt:variant>
      <vt:variant>
        <vt:i4>0</vt:i4>
      </vt:variant>
      <vt:variant>
        <vt:i4>5</vt:i4>
      </vt:variant>
      <vt:variant>
        <vt:lpwstr>http://www.cs.llu.lv/</vt:lpwstr>
      </vt:variant>
      <vt:variant>
        <vt:lpwstr/>
      </vt:variant>
      <vt:variant>
        <vt:i4>5374038</vt:i4>
      </vt:variant>
      <vt:variant>
        <vt:i4>3</vt:i4>
      </vt:variant>
      <vt:variant>
        <vt:i4>0</vt:i4>
      </vt:variant>
      <vt:variant>
        <vt:i4>5</vt:i4>
      </vt:variant>
      <vt:variant>
        <vt:lpwstr>http://www.cs.llu.lv/</vt:lpwstr>
      </vt:variant>
      <vt:variant>
        <vt:lpwstr/>
      </vt:variant>
      <vt:variant>
        <vt:i4>5374038</vt:i4>
      </vt:variant>
      <vt:variant>
        <vt:i4>0</vt:i4>
      </vt:variant>
      <vt:variant>
        <vt:i4>0</vt:i4>
      </vt:variant>
      <vt:variant>
        <vt:i4>5</vt:i4>
      </vt:variant>
      <vt:variant>
        <vt:lpwstr>http://www.cs.llu.lv/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 Lauku attīstības biroja</dc:title>
  <dc:creator>Your User Name</dc:creator>
  <cp:lastModifiedBy>Alise Raupe</cp:lastModifiedBy>
  <cp:revision>2</cp:revision>
  <cp:lastPrinted>2014-07-28T11:31:00Z</cp:lastPrinted>
  <dcterms:created xsi:type="dcterms:W3CDTF">2014-11-24T07:09:00Z</dcterms:created>
  <dcterms:modified xsi:type="dcterms:W3CDTF">2014-11-24T07:09:00Z</dcterms:modified>
</cp:coreProperties>
</file>