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A1" w:rsidRDefault="008A2FE9" w:rsidP="00B904A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LLKC Rēzeknes konsultāciju biroja</w:t>
      </w:r>
      <w:r w:rsidR="00B904A1">
        <w:rPr>
          <w:rFonts w:ascii="Arial Narrow" w:hAnsi="Arial Narrow"/>
          <w:b/>
          <w:sz w:val="22"/>
          <w:szCs w:val="22"/>
        </w:rPr>
        <w:t xml:space="preserve"> rīkotais informatīvais seminārs</w:t>
      </w:r>
    </w:p>
    <w:p w:rsidR="00B904A1" w:rsidRDefault="00B904A1" w:rsidP="00B904A1">
      <w:pPr>
        <w:jc w:val="center"/>
        <w:rPr>
          <w:rFonts w:ascii="Arial Narrow" w:hAnsi="Arial Narrow"/>
          <w:sz w:val="22"/>
          <w:szCs w:val="22"/>
        </w:rPr>
      </w:pPr>
    </w:p>
    <w:p w:rsidR="00B904A1" w:rsidRDefault="00B904A1" w:rsidP="00B904A1">
      <w:pPr>
        <w:jc w:val="center"/>
        <w:rPr>
          <w:rFonts w:ascii="Arial Narrow" w:hAnsi="Arial Narrow"/>
          <w:sz w:val="22"/>
          <w:szCs w:val="22"/>
        </w:rPr>
      </w:pPr>
    </w:p>
    <w:p w:rsidR="00B904A1" w:rsidRDefault="00B904A1" w:rsidP="00B904A1">
      <w:r>
        <w:rPr>
          <w:rFonts w:ascii="Arial Narrow" w:hAnsi="Arial Narrow"/>
          <w:b/>
          <w:sz w:val="22"/>
          <w:szCs w:val="22"/>
        </w:rPr>
        <w:t>Tēma</w:t>
      </w:r>
      <w:r>
        <w:rPr>
          <w:rFonts w:ascii="Arial Narrow" w:hAnsi="Arial Narrow"/>
          <w:sz w:val="22"/>
          <w:szCs w:val="22"/>
        </w:rPr>
        <w:t>: Par ES un Valsts likumdošanas izmaiņām, kas attiecas uz lauku un mežu apsaimniekošanu.</w:t>
      </w:r>
    </w:p>
    <w:p w:rsidR="00B904A1" w:rsidRDefault="00B904A1" w:rsidP="00B904A1">
      <w:pPr>
        <w:rPr>
          <w:rFonts w:ascii="Arial Narrow" w:hAnsi="Arial Narrow"/>
          <w:sz w:val="22"/>
          <w:szCs w:val="22"/>
          <w:u w:val="single"/>
        </w:rPr>
      </w:pPr>
    </w:p>
    <w:p w:rsidR="00B904A1" w:rsidRDefault="00B904A1" w:rsidP="00B904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Apakštēma: </w:t>
      </w:r>
      <w:r>
        <w:rPr>
          <w:rFonts w:ascii="Arial Narrow" w:hAnsi="Arial Narrow"/>
          <w:i/>
          <w:sz w:val="22"/>
          <w:szCs w:val="22"/>
        </w:rPr>
        <w:t>Aktuālie valsts normatīvo aktu nosacījumi un iespējas lauku uzņēmējiem 2016..gadā.</w:t>
      </w:r>
    </w:p>
    <w:p w:rsidR="00B904A1" w:rsidRDefault="00B904A1" w:rsidP="00B904A1">
      <w:pPr>
        <w:rPr>
          <w:rFonts w:ascii="Arial Narrow" w:hAnsi="Arial Narrow"/>
          <w:i/>
          <w:sz w:val="22"/>
          <w:szCs w:val="22"/>
        </w:rPr>
      </w:pPr>
    </w:p>
    <w:p w:rsidR="00B904A1" w:rsidRDefault="00B904A1" w:rsidP="00B904A1">
      <w:pPr>
        <w:rPr>
          <w:rFonts w:ascii="Arial Narrow" w:hAnsi="Arial Narrow"/>
          <w:sz w:val="22"/>
          <w:szCs w:val="22"/>
        </w:rPr>
      </w:pPr>
    </w:p>
    <w:p w:rsidR="00B904A1" w:rsidRDefault="00B904A1" w:rsidP="00B904A1">
      <w:pPr>
        <w:jc w:val="center"/>
        <w:rPr>
          <w:rFonts w:ascii="Arial Narrow" w:hAnsi="Arial Narrow"/>
          <w:sz w:val="22"/>
          <w:szCs w:val="22"/>
        </w:rPr>
      </w:pPr>
    </w:p>
    <w:p w:rsidR="00B904A1" w:rsidRDefault="00B904A1" w:rsidP="00B904A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Programma / Lektoru uzskaites lapa</w:t>
      </w:r>
    </w:p>
    <w:p w:rsidR="00B904A1" w:rsidRDefault="00B904A1" w:rsidP="00B904A1">
      <w:pPr>
        <w:jc w:val="center"/>
        <w:rPr>
          <w:rFonts w:ascii="Arial Narrow" w:hAnsi="Arial Narrow"/>
          <w:sz w:val="22"/>
          <w:szCs w:val="22"/>
        </w:rPr>
      </w:pPr>
    </w:p>
    <w:p w:rsidR="00B904A1" w:rsidRDefault="00B904A1" w:rsidP="00B904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Norises vieta</w:t>
      </w:r>
      <w:r>
        <w:rPr>
          <w:rFonts w:ascii="Arial Narrow" w:hAnsi="Arial Narrow"/>
          <w:sz w:val="22"/>
          <w:szCs w:val="22"/>
        </w:rPr>
        <w:t>: Rēzekne, Dārzu iela 7a, semināru zāle.</w:t>
      </w:r>
    </w:p>
    <w:p w:rsidR="00B904A1" w:rsidRDefault="00B904A1" w:rsidP="00B904A1">
      <w:pPr>
        <w:rPr>
          <w:rFonts w:ascii="Arial Narrow" w:hAnsi="Arial Narrow"/>
          <w:sz w:val="22"/>
          <w:szCs w:val="22"/>
        </w:rPr>
      </w:pPr>
    </w:p>
    <w:p w:rsidR="00B904A1" w:rsidRDefault="00B904A1" w:rsidP="00B904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Datums</w:t>
      </w:r>
      <w:r>
        <w:rPr>
          <w:rFonts w:ascii="Arial Narrow" w:hAnsi="Arial Narrow"/>
          <w:sz w:val="22"/>
          <w:szCs w:val="22"/>
        </w:rPr>
        <w:t>: 31.03.2016.</w:t>
      </w:r>
    </w:p>
    <w:p w:rsidR="00B904A1" w:rsidRDefault="00B904A1" w:rsidP="00B904A1">
      <w:pPr>
        <w:rPr>
          <w:rFonts w:ascii="Arial Narrow" w:hAnsi="Arial Narrow"/>
          <w:sz w:val="22"/>
          <w:szCs w:val="22"/>
        </w:rPr>
      </w:pPr>
    </w:p>
    <w:p w:rsidR="00B904A1" w:rsidRDefault="00B904A1" w:rsidP="00B904A1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tbl>
      <w:tblPr>
        <w:tblW w:w="916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838"/>
        <w:gridCol w:w="3651"/>
        <w:gridCol w:w="3299"/>
      </w:tblGrid>
      <w:tr w:rsidR="008A2FE9" w:rsidTr="0040769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7699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7699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7699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7699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8A2FE9" w:rsidTr="0040769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10.00 -10.30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0,5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Altum atbalsta programmas lauksaimniekiem.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99" w:rsidRDefault="00407699" w:rsidP="00407699">
            <w:pPr>
              <w:rPr>
                <w:rStyle w:val="st"/>
                <w:rFonts w:ascii="Arial Narrow" w:hAnsi="Arial Narrow"/>
                <w:sz w:val="22"/>
                <w:szCs w:val="22"/>
              </w:rPr>
            </w:pPr>
            <w:r>
              <w:rPr>
                <w:rStyle w:val="st"/>
                <w:rFonts w:ascii="Arial Narrow" w:hAnsi="Arial Narrow"/>
                <w:sz w:val="22"/>
                <w:szCs w:val="22"/>
              </w:rPr>
              <w:t>Vita Pučka</w:t>
            </w:r>
          </w:p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st"/>
                <w:rFonts w:ascii="Arial Narrow" w:hAnsi="Arial Narrow"/>
                <w:sz w:val="22"/>
                <w:szCs w:val="22"/>
              </w:rPr>
              <w:t xml:space="preserve">AS  </w:t>
            </w:r>
            <w:r w:rsidRPr="00407699">
              <w:rPr>
                <w:rStyle w:val="st"/>
                <w:rFonts w:ascii="Arial Narrow" w:hAnsi="Arial Narrow"/>
                <w:sz w:val="22"/>
                <w:szCs w:val="22"/>
              </w:rPr>
              <w:t xml:space="preserve">Attīstības finanšu institūcija </w:t>
            </w:r>
            <w:r w:rsidRPr="00407699">
              <w:rPr>
                <w:rStyle w:val="Emphasis"/>
                <w:rFonts w:ascii="Arial Narrow" w:hAnsi="Arial Narrow"/>
                <w:i w:val="0"/>
                <w:sz w:val="22"/>
                <w:szCs w:val="22"/>
              </w:rPr>
              <w:t>Altu</w:t>
            </w:r>
            <w:r>
              <w:rPr>
                <w:rStyle w:val="Emphasis"/>
                <w:rFonts w:ascii="Arial Narrow" w:hAnsi="Arial Narrow"/>
                <w:i w:val="0"/>
                <w:sz w:val="22"/>
                <w:szCs w:val="22"/>
              </w:rPr>
              <w:t xml:space="preserve">m </w:t>
            </w:r>
            <w:r>
              <w:rPr>
                <w:rStyle w:val="st"/>
                <w:rFonts w:ascii="Arial Narrow" w:hAnsi="Arial Narrow"/>
                <w:sz w:val="22"/>
                <w:szCs w:val="22"/>
              </w:rPr>
              <w:t xml:space="preserve"> </w:t>
            </w:r>
            <w:r w:rsidRPr="00407699">
              <w:rPr>
                <w:rStyle w:val="st"/>
                <w:rFonts w:ascii="Arial Narrow" w:hAnsi="Arial Narrow"/>
                <w:sz w:val="22"/>
                <w:szCs w:val="22"/>
              </w:rPr>
              <w:t xml:space="preserve">Rēzeknes reģionālā centra vadītāja </w:t>
            </w:r>
          </w:p>
        </w:tc>
      </w:tr>
      <w:tr w:rsidR="008A2FE9" w:rsidTr="0040769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10.30 -11.3</w:t>
            </w:r>
            <w:r w:rsidR="008A2FE9" w:rsidRPr="0040769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pStyle w:val="Heading1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07699">
              <w:rPr>
                <w:rFonts w:ascii="Arial Narrow" w:hAnsi="Arial Narrow"/>
                <w:b w:val="0"/>
                <w:sz w:val="22"/>
                <w:szCs w:val="22"/>
              </w:rPr>
              <w:t>Izmaiņas tiešo maksājumu piešķiršanas kārtībā lauksaimniekiem</w:t>
            </w:r>
            <w:r w:rsidR="00407699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  <w:p w:rsidR="008A2FE9" w:rsidRPr="00407699" w:rsidRDefault="008A2FE9" w:rsidP="00407699">
            <w:pPr>
              <w:ind w:firstLine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Marina  Sumarokova</w:t>
            </w:r>
          </w:p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LAD Austrumlatgales reģionālās lauksaimniecības pārvaldes ES tiešo maksājumu daļas vadītāja</w:t>
            </w:r>
          </w:p>
        </w:tc>
      </w:tr>
      <w:tr w:rsidR="008A2FE9" w:rsidTr="0040769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11.30 -12.3</w:t>
            </w:r>
            <w:r w:rsidR="008A2FE9" w:rsidRPr="0040769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Grozījumi nodokļu un grāmatvedības uzskaiti reglamentējošos normatīvajos aktos, kas stājas spēkā 2016.gada 1.janvārī</w:t>
            </w:r>
            <w:r w:rsidR="0040769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Aina Kupcāne</w:t>
            </w:r>
          </w:p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color w:val="000000"/>
                <w:sz w:val="22"/>
                <w:szCs w:val="22"/>
              </w:rPr>
              <w:t>SIA „Latvijas Lauku konsultāciju un izglītības centrs” Rēzeknes konsultāciju biroja grāmatvedības konsultante</w:t>
            </w:r>
          </w:p>
        </w:tc>
      </w:tr>
      <w:tr w:rsidR="008A2FE9" w:rsidTr="0040769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12.30 – 13.0</w:t>
            </w:r>
            <w:r w:rsidR="008A2FE9" w:rsidRPr="0040769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0,5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E9" w:rsidRPr="00407699" w:rsidRDefault="008A2FE9" w:rsidP="00407699">
            <w:pPr>
              <w:pStyle w:val="Heading1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07699">
              <w:rPr>
                <w:rFonts w:ascii="Arial Narrow" w:hAnsi="Arial Narrow"/>
                <w:b w:val="0"/>
                <w:sz w:val="22"/>
                <w:szCs w:val="22"/>
              </w:rPr>
              <w:t>Izmaiņas Aizsargjoslu likumā, medību likumdošanā, Āfrikas cūku mēra izplatība, Es atbalsts meža īpašniekiem, nodokļu piemērošana par meža un neapstrādātu lauksaimniecības zemi.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407699" w:rsidP="004076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Valda Brice</w:t>
            </w:r>
          </w:p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MKPC Rēzeknes nodaļas vadītāja</w:t>
            </w:r>
          </w:p>
          <w:p w:rsidR="008A2FE9" w:rsidRPr="00407699" w:rsidRDefault="008A2FE9" w:rsidP="00407699">
            <w:pPr>
              <w:ind w:left="41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2FE9" w:rsidTr="0040769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  <w:r w:rsidRPr="00407699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E9" w:rsidRPr="00407699" w:rsidRDefault="008A2FE9" w:rsidP="0040769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769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E9" w:rsidRPr="00407699" w:rsidRDefault="008A2FE9" w:rsidP="0040769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07699" w:rsidRDefault="00407699" w:rsidP="00B904A1">
      <w:pPr>
        <w:jc w:val="both"/>
        <w:rPr>
          <w:rFonts w:ascii="Arial Narrow" w:hAnsi="Arial Narrow"/>
          <w:sz w:val="22"/>
          <w:szCs w:val="22"/>
        </w:rPr>
      </w:pPr>
    </w:p>
    <w:p w:rsidR="00B904A1" w:rsidRPr="00407699" w:rsidRDefault="00B904A1" w:rsidP="00B904A1">
      <w:pPr>
        <w:jc w:val="both"/>
        <w:rPr>
          <w:rFonts w:ascii="Arial Narrow" w:hAnsi="Arial Narrow"/>
        </w:rPr>
      </w:pPr>
      <w:r w:rsidRPr="00407699">
        <w:rPr>
          <w:rFonts w:ascii="Arial Narrow" w:hAnsi="Arial Narrow"/>
        </w:rPr>
        <w:t xml:space="preserve">Kontaktinformācija: </w:t>
      </w:r>
      <w:r w:rsidRPr="00407699">
        <w:rPr>
          <w:rFonts w:ascii="Arial Narrow" w:hAnsi="Arial Narrow"/>
          <w:b/>
        </w:rPr>
        <w:t>Sintija Šubrovska</w:t>
      </w:r>
      <w:r w:rsidRPr="00407699">
        <w:rPr>
          <w:rFonts w:ascii="Arial Narrow" w:hAnsi="Arial Narrow"/>
        </w:rPr>
        <w:t xml:space="preserve">, </w:t>
      </w:r>
      <w:r w:rsidRPr="00407699">
        <w:rPr>
          <w:rFonts w:ascii="Arial Narrow" w:hAnsi="Arial Narrow"/>
          <w:color w:val="000000"/>
        </w:rPr>
        <w:t>SIA „Latvijas Lauku konsultāciju un izglītības centrs” Rēzeknes nodaļas lauku attīstības konsultante, tālr.28311079, e-pasts: sintija.subrovska@llkc.lv</w:t>
      </w:r>
    </w:p>
    <w:p w:rsidR="00E41C1C" w:rsidRDefault="00E41C1C"/>
    <w:sectPr w:rsidR="00E41C1C" w:rsidSect="00055F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01A83"/>
    <w:multiLevelType w:val="hybridMultilevel"/>
    <w:tmpl w:val="500C7020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4A1"/>
    <w:rsid w:val="00055F6D"/>
    <w:rsid w:val="00407699"/>
    <w:rsid w:val="005F16EF"/>
    <w:rsid w:val="008A2FE9"/>
    <w:rsid w:val="00B904A1"/>
    <w:rsid w:val="00E05C4A"/>
    <w:rsid w:val="00E4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B904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A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st">
    <w:name w:val="st"/>
    <w:basedOn w:val="DefaultParagraphFont"/>
    <w:rsid w:val="00407699"/>
  </w:style>
  <w:style w:type="character" w:styleId="Emphasis">
    <w:name w:val="Emphasis"/>
    <w:basedOn w:val="DefaultParagraphFont"/>
    <w:uiPriority w:val="20"/>
    <w:qFormat/>
    <w:rsid w:val="004076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B904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A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DATORS</cp:lastModifiedBy>
  <cp:revision>2</cp:revision>
  <dcterms:created xsi:type="dcterms:W3CDTF">2016-03-25T14:45:00Z</dcterms:created>
  <dcterms:modified xsi:type="dcterms:W3CDTF">2016-03-25T14:45:00Z</dcterms:modified>
</cp:coreProperties>
</file>