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A5" w:rsidRDefault="002B6B3E" w:rsidP="002B6B3E">
      <w:pPr>
        <w:spacing w:before="100" w:beforeAutospacing="1" w:after="100" w:afterAutospacing="1" w:line="240" w:lineRule="auto"/>
        <w:ind w:left="-851" w:right="-1050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lv-LV"/>
          <w14:glow w14:rad="101600">
            <w14:schemeClr w14:val="bg2">
              <w14:alpha w14:val="40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lv-LV"/>
        </w:rPr>
        <w:drawing>
          <wp:inline distT="0" distB="0" distL="0" distR="0" wp14:anchorId="07412EFC" wp14:editId="6AB427ED">
            <wp:extent cx="939715" cy="1247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BA5">
        <w:rPr>
          <w:noProof/>
          <w:lang w:eastAsia="lv-LV"/>
        </w:rPr>
        <w:drawing>
          <wp:inline distT="0" distB="0" distL="0" distR="0" wp14:anchorId="3D72CA21" wp14:editId="77C11AF1">
            <wp:extent cx="5362575" cy="2009775"/>
            <wp:effectExtent l="0" t="0" r="0" b="9525"/>
            <wp:docPr id="3" name="Picture 3" descr="AttÄlu rezultÄti vaicÄjumam âarstniecÄ«bas augi draw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Älu rezultÄti vaicÄjumam âarstniecÄ«bas augi drawnâ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483" cy="200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A5" w:rsidRPr="00D66F3B" w:rsidRDefault="00FB6BA5" w:rsidP="00FB6B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4"/>
          <w:szCs w:val="44"/>
          <w14:glow w14:rad="101600">
            <w14:schemeClr w14:val="bg2">
              <w14:alpha w14:val="40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D66F3B">
        <w:rPr>
          <w:rFonts w:ascii="Times New Roman" w:eastAsia="Times New Roman" w:hAnsi="Times New Roman" w:cs="Times New Roman"/>
          <w:b/>
          <w:bCs/>
          <w:color w:val="00B050"/>
          <w:kern w:val="36"/>
          <w:sz w:val="44"/>
          <w:szCs w:val="44"/>
          <w:lang w:eastAsia="lv-LV"/>
          <w14:glow w14:rad="101600">
            <w14:schemeClr w14:val="bg2">
              <w14:alpha w14:val="40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Ārstniecības </w:t>
      </w:r>
      <w:r w:rsidRPr="00D66F3B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4"/>
          <w:szCs w:val="44"/>
          <w:lang w:eastAsia="lv-LV"/>
          <w14:glow w14:rad="101600">
            <w14:schemeClr w14:val="bg2">
              <w14:alpha w14:val="40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augi tējās, sīrupos, tinktūrās, ziedēs, eļļās un ikdienas uztur</w:t>
      </w:r>
      <w:r w:rsidRPr="00D66F3B">
        <w:rPr>
          <w:rFonts w:ascii="Times New Roman" w:eastAsia="Times New Roman" w:hAnsi="Times New Roman" w:cs="Times New Roman"/>
          <w:b/>
          <w:bCs/>
          <w:color w:val="00B050"/>
          <w:kern w:val="36"/>
          <w:sz w:val="44"/>
          <w:szCs w:val="44"/>
          <w:lang w:eastAsia="lv-LV"/>
          <w14:glow w14:rad="101600">
            <w14:schemeClr w14:val="bg2">
              <w14:alpha w14:val="40000"/>
              <w14:lumMod w14:val="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ā</w:t>
      </w:r>
    </w:p>
    <w:p w:rsidR="00FB6BA5" w:rsidRDefault="00FB6BA5" w:rsidP="00FB6BA5">
      <w:pPr>
        <w:spacing w:after="0" w:line="240" w:lineRule="auto"/>
        <w:jc w:val="center"/>
        <w:rPr>
          <w:b/>
          <w:sz w:val="32"/>
          <w:szCs w:val="32"/>
        </w:rPr>
      </w:pPr>
      <w:r w:rsidRPr="007047A3">
        <w:rPr>
          <w:b/>
          <w:sz w:val="32"/>
          <w:szCs w:val="32"/>
        </w:rPr>
        <w:t>SIA “LLKC” Gulbenes konsultāciju birojs rīko izglītojošu</w:t>
      </w:r>
      <w:r w:rsidRPr="00FF5BAA">
        <w:rPr>
          <w:b/>
          <w:sz w:val="32"/>
          <w:szCs w:val="32"/>
        </w:rPr>
        <w:t xml:space="preserve"> </w:t>
      </w:r>
    </w:p>
    <w:p w:rsidR="00FB6BA5" w:rsidRPr="007047A3" w:rsidRDefault="00FB6BA5" w:rsidP="00FB6BA5">
      <w:pPr>
        <w:spacing w:after="0" w:line="240" w:lineRule="auto"/>
        <w:jc w:val="center"/>
        <w:rPr>
          <w:b/>
          <w:sz w:val="32"/>
          <w:szCs w:val="32"/>
        </w:rPr>
      </w:pPr>
      <w:r w:rsidRPr="007047A3">
        <w:rPr>
          <w:b/>
          <w:sz w:val="32"/>
          <w:szCs w:val="32"/>
        </w:rPr>
        <w:t xml:space="preserve">semināru, ar praktisku darbošanos. </w:t>
      </w:r>
    </w:p>
    <w:p w:rsidR="00FB6BA5" w:rsidRPr="007047A3" w:rsidRDefault="00FB6BA5" w:rsidP="00FB6B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lv-LV"/>
        </w:rPr>
      </w:pPr>
      <w:r w:rsidRPr="007047A3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lv-LV"/>
        </w:rPr>
        <w:t>24. jūlijā 10.00</w:t>
      </w:r>
    </w:p>
    <w:p w:rsidR="00FB6BA5" w:rsidRPr="007047A3" w:rsidRDefault="00FB6BA5" w:rsidP="00FB6B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lv-LV"/>
        </w:rPr>
      </w:pPr>
      <w:r w:rsidRPr="007047A3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lv-LV"/>
        </w:rPr>
        <w:t>Kalnienas stacijas ēkā</w:t>
      </w:r>
    </w:p>
    <w:p w:rsidR="00FB6BA5" w:rsidRDefault="00FB6BA5" w:rsidP="00FB6B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v-LV"/>
        </w:rPr>
      </w:pPr>
      <w:r w:rsidRPr="00FB6BA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v-LV"/>
        </w:rPr>
        <w:t xml:space="preserve">Lektore un praktisko nodarbību vadītāja Zeltīte </w:t>
      </w:r>
      <w:proofErr w:type="spellStart"/>
      <w:r w:rsidRPr="00FB6BA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v-LV"/>
        </w:rPr>
        <w:t>Kaviere</w:t>
      </w:r>
      <w:proofErr w:type="spellEnd"/>
    </w:p>
    <w:p w:rsidR="00FB6BA5" w:rsidRDefault="00FB6BA5" w:rsidP="00FB6B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lv-LV"/>
        </w:rPr>
      </w:pPr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>Nodarbības ilgums 6 stundas,</w:t>
      </w:r>
    </w:p>
    <w:p w:rsidR="006A6F66" w:rsidRPr="00FB6BA5" w:rsidRDefault="006A6F66" w:rsidP="00FB6B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lv-LV"/>
        </w:rPr>
      </w:pPr>
      <w:r>
        <w:rPr>
          <w:rFonts w:ascii="Times New Roman" w:eastAsia="Times New Roman" w:hAnsi="Times New Roman" w:cs="Times New Roman"/>
          <w:bCs/>
          <w:kern w:val="36"/>
          <w:lang w:eastAsia="lv-LV"/>
        </w:rPr>
        <w:t xml:space="preserve">Neilga saruna par saimnieciskās darbības ekonomiskajiem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lv-LV"/>
        </w:rPr>
        <w:t>apsektiem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lv-LV"/>
        </w:rPr>
        <w:t xml:space="preserve">, ar biroja ekonomisti Simonu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lv-LV"/>
        </w:rPr>
        <w:t>Berkoldi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lv-LV"/>
        </w:rPr>
        <w:t>,</w:t>
      </w:r>
    </w:p>
    <w:p w:rsidR="00FB6BA5" w:rsidRPr="00FB6BA5" w:rsidRDefault="00FB6BA5" w:rsidP="00FB6B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lv-LV"/>
        </w:rPr>
      </w:pPr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>Pusdienas uz vietas,</w:t>
      </w:r>
    </w:p>
    <w:p w:rsidR="00FB6BA5" w:rsidRPr="00FB6BA5" w:rsidRDefault="00FB6BA5" w:rsidP="00FB6BA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lv-LV"/>
        </w:rPr>
      </w:pPr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>Iespēja paņemt līdzi nodarbības laikā izgatavoto</w:t>
      </w:r>
      <w:proofErr w:type="gramStart"/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 xml:space="preserve">  </w:t>
      </w:r>
      <w:proofErr w:type="gramEnd"/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>(burciņas cena 1 EUR),</w:t>
      </w:r>
    </w:p>
    <w:p w:rsidR="00A050C1" w:rsidRPr="00A050C1" w:rsidRDefault="00FB6BA5" w:rsidP="00A050C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-483"/>
        <w:outlineLvl w:val="0"/>
      </w:pPr>
      <w:r w:rsidRPr="00FB6BA5">
        <w:rPr>
          <w:rFonts w:ascii="Times New Roman" w:eastAsia="Times New Roman" w:hAnsi="Times New Roman" w:cs="Times New Roman"/>
          <w:bCs/>
          <w:kern w:val="36"/>
          <w:lang w:eastAsia="lv-LV"/>
        </w:rPr>
        <w:t>Līdzi var paņemt savāktus augus, kurus neatpazīstat, vai par kuriem gribas uzzināt vairāk...</w:t>
      </w:r>
    </w:p>
    <w:p w:rsidR="00A050C1" w:rsidRPr="00A050C1" w:rsidRDefault="00A050C1" w:rsidP="00A050C1">
      <w:pPr>
        <w:pStyle w:val="ListParagraph"/>
        <w:spacing w:before="100" w:beforeAutospacing="1" w:after="100" w:afterAutospacing="1" w:line="240" w:lineRule="auto"/>
        <w:ind w:right="-483"/>
        <w:outlineLvl w:val="0"/>
      </w:pPr>
    </w:p>
    <w:p w:rsidR="00FB6BA5" w:rsidRDefault="00FB6BA5" w:rsidP="00A050C1">
      <w:pPr>
        <w:pStyle w:val="ListParagraph"/>
        <w:spacing w:before="100" w:beforeAutospacing="1" w:after="100" w:afterAutospacing="1" w:line="240" w:lineRule="auto"/>
        <w:ind w:right="-483"/>
        <w:jc w:val="both"/>
        <w:outlineLvl w:val="0"/>
      </w:pPr>
      <w:r>
        <w:rPr>
          <w:noProof/>
          <w:lang w:eastAsia="lv-LV"/>
        </w:rPr>
        <w:drawing>
          <wp:inline distT="0" distB="0" distL="0" distR="0" wp14:anchorId="0CC49B4D" wp14:editId="6D8696A3">
            <wp:extent cx="5448015" cy="2428875"/>
            <wp:effectExtent l="0" t="0" r="635" b="0"/>
            <wp:docPr id="2" name="Picture 2" descr="SaistÄ«ts attÄ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istÄ«ts attÄ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01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14A" w:rsidRDefault="00FB6BA5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2EC0" wp14:editId="1BC96361">
                <wp:simplePos x="0" y="0"/>
                <wp:positionH relativeFrom="column">
                  <wp:posOffset>400050</wp:posOffset>
                </wp:positionH>
                <wp:positionV relativeFrom="paragraph">
                  <wp:posOffset>245110</wp:posOffset>
                </wp:positionV>
                <wp:extent cx="45085" cy="45085"/>
                <wp:effectExtent l="57150" t="19050" r="5016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BA5" w:rsidRPr="00FF5BAA" w:rsidRDefault="00FB6BA5" w:rsidP="00FB6BA5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kern w:val="36"/>
                                <w:sz w:val="72"/>
                                <w:szCs w:val="72"/>
                                <w14:glow w14:rad="101600">
                                  <w14:schemeClr w14:val="bg2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5pt;margin-top:19.3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" filled="f" stroked="f">
                <v:fill o:detectmouseclick="t"/>
                <v:textbox>
                  <w:txbxContent>
                    <w:p w:rsidR="00FB6BA5" w:rsidRPr="00FF5BAA" w:rsidRDefault="00FB6BA5" w:rsidP="00FB6BA5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kern w:val="36"/>
                          <w:sz w:val="72"/>
                          <w:szCs w:val="72"/>
                          <w14:glow w14:rad="101600">
                            <w14:schemeClr w14:val="bg2">
                              <w14:alpha w14:val="40000"/>
                              <w14:lumMod w14:val="75000"/>
                            </w14:schemeClr>
                          </w14:glow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6F3B">
        <w:t>Telefoni, pa kuriem zvanot varat pieteikties – 25634417, Inga</w:t>
      </w:r>
      <w:proofErr w:type="gramStart"/>
      <w:r w:rsidR="00D66F3B">
        <w:t xml:space="preserve">  </w:t>
      </w:r>
      <w:proofErr w:type="gramEnd"/>
      <w:r w:rsidR="00D66F3B">
        <w:t>un 29465820 Aija</w:t>
      </w:r>
    </w:p>
    <w:sectPr w:rsidR="00AB614A" w:rsidSect="00FB6BA5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53E8"/>
    <w:multiLevelType w:val="hybridMultilevel"/>
    <w:tmpl w:val="EE0608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11"/>
    <w:rsid w:val="002B6B3E"/>
    <w:rsid w:val="006A6F66"/>
    <w:rsid w:val="00A050C1"/>
    <w:rsid w:val="00AB614A"/>
    <w:rsid w:val="00B64211"/>
    <w:rsid w:val="00D66F3B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2018-07-12T08:51:00Z</cp:lastPrinted>
  <dcterms:created xsi:type="dcterms:W3CDTF">2018-07-12T08:18:00Z</dcterms:created>
  <dcterms:modified xsi:type="dcterms:W3CDTF">2018-07-13T07:15:00Z</dcterms:modified>
</cp:coreProperties>
</file>